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tblInd w:w="-106" w:type="dxa"/>
        <w:tblLook w:val="00A0"/>
      </w:tblPr>
      <w:tblGrid>
        <w:gridCol w:w="3888"/>
        <w:gridCol w:w="6136"/>
      </w:tblGrid>
      <w:tr w:rsidR="00492D64" w:rsidRPr="00492D64" w:rsidTr="004420F6">
        <w:tc>
          <w:tcPr>
            <w:tcW w:w="3888" w:type="dxa"/>
          </w:tcPr>
          <w:p w:rsidR="00492D64" w:rsidRPr="00471933" w:rsidRDefault="00492D64" w:rsidP="0044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933">
              <w:rPr>
                <w:rFonts w:ascii="Times New Roman" w:hAnsi="Times New Roman" w:cs="Times New Roman"/>
                <w:sz w:val="26"/>
                <w:szCs w:val="26"/>
              </w:rPr>
              <w:t>HỘI LHPN TỈNH PHÚ YÊN</w:t>
            </w:r>
          </w:p>
          <w:p w:rsidR="00492D64" w:rsidRPr="00471933" w:rsidRDefault="00492D64" w:rsidP="00442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1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BAN THƯỜNG VỤ</w:t>
            </w:r>
          </w:p>
          <w:p w:rsidR="00492D64" w:rsidRPr="00492D64" w:rsidRDefault="00A63933" w:rsidP="00442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55.5pt;margin-top:1.9pt;width:69.75pt;height:0;z-index:251660288" o:connectortype="straight"/>
              </w:pict>
            </w:r>
          </w:p>
          <w:p w:rsidR="00492D64" w:rsidRPr="00471933" w:rsidRDefault="00492D64" w:rsidP="0044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71933">
              <w:rPr>
                <w:rFonts w:ascii="Times New Roman" w:hAnsi="Times New Roman" w:cs="Times New Roman"/>
                <w:sz w:val="27"/>
                <w:szCs w:val="27"/>
              </w:rPr>
              <w:t>Số</w:t>
            </w:r>
            <w:proofErr w:type="spellEnd"/>
            <w:r w:rsidRPr="00471933">
              <w:rPr>
                <w:rFonts w:ascii="Times New Roman" w:hAnsi="Times New Roman" w:cs="Times New Roman"/>
                <w:sz w:val="27"/>
                <w:szCs w:val="27"/>
              </w:rPr>
              <w:t>:       /BTV-TG</w:t>
            </w:r>
          </w:p>
          <w:p w:rsidR="00492D64" w:rsidRDefault="00492D64" w:rsidP="000D5A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92D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V/v </w:t>
            </w:r>
            <w:proofErr w:type="spellStart"/>
            <w:r w:rsidR="0008555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hưởng</w:t>
            </w:r>
            <w:proofErr w:type="spellEnd"/>
            <w:r w:rsidR="0008555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08555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ứng</w:t>
            </w:r>
            <w:proofErr w:type="spellEnd"/>
            <w:r w:rsidR="0008555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0D5A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các</w:t>
            </w:r>
            <w:proofErr w:type="spellEnd"/>
            <w:r w:rsidR="000D5A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0D5A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cuộc</w:t>
            </w:r>
            <w:proofErr w:type="spellEnd"/>
            <w:r w:rsidR="000D5A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0D5A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thi</w:t>
            </w:r>
            <w:proofErr w:type="spellEnd"/>
            <w:r w:rsidR="000D5A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0D5A5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viết</w:t>
            </w:r>
            <w:proofErr w:type="spellEnd"/>
            <w:r w:rsidR="002129B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:rsidR="002129B2" w:rsidRPr="00492D64" w:rsidRDefault="002129B2" w:rsidP="000D5A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6136" w:type="dxa"/>
          </w:tcPr>
          <w:p w:rsidR="00492D64" w:rsidRPr="00471933" w:rsidRDefault="00492D64" w:rsidP="00442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1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492D64" w:rsidRPr="00471933" w:rsidRDefault="00492D64" w:rsidP="00442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71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471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71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471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471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471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471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471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71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492D64" w:rsidRDefault="00A63933" w:rsidP="00492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pict>
                <v:shape id="_x0000_s1034" type="#_x0000_t32" style="position:absolute;left:0;text-align:left;margin-left:82.4pt;margin-top:1.9pt;width:132.75pt;height:0;z-index:251661312" o:connectortype="straight"/>
              </w:pict>
            </w:r>
          </w:p>
          <w:p w:rsidR="00492D64" w:rsidRPr="00471933" w:rsidRDefault="00492D64" w:rsidP="00492D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proofErr w:type="spellStart"/>
            <w:r w:rsidRPr="00471933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Phú</w:t>
            </w:r>
            <w:proofErr w:type="spellEnd"/>
            <w:r w:rsidRPr="00471933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471933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Yên</w:t>
            </w:r>
            <w:proofErr w:type="spellEnd"/>
            <w:r w:rsidRPr="00471933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, </w:t>
            </w:r>
            <w:proofErr w:type="spellStart"/>
            <w:r w:rsidRPr="00471933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ngày</w:t>
            </w:r>
            <w:proofErr w:type="spellEnd"/>
            <w:r w:rsidRPr="00471933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       </w:t>
            </w:r>
            <w:proofErr w:type="spellStart"/>
            <w:r w:rsidRPr="00471933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tháng</w:t>
            </w:r>
            <w:proofErr w:type="spellEnd"/>
            <w:r w:rsidRPr="00471933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7 </w:t>
            </w:r>
            <w:proofErr w:type="spellStart"/>
            <w:r w:rsidRPr="00471933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năm</w:t>
            </w:r>
            <w:proofErr w:type="spellEnd"/>
            <w:r w:rsidRPr="00471933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2017</w:t>
            </w:r>
          </w:p>
        </w:tc>
      </w:tr>
    </w:tbl>
    <w:p w:rsidR="00471933" w:rsidRDefault="00471933" w:rsidP="00492D64">
      <w:pPr>
        <w:spacing w:after="0"/>
        <w:rPr>
          <w:rFonts w:ascii="Times New Roman" w:hAnsi="Times New Roman" w:cs="Times New Roman"/>
        </w:rPr>
      </w:pPr>
    </w:p>
    <w:p w:rsidR="00492D64" w:rsidRPr="00FB5575" w:rsidRDefault="00492D64" w:rsidP="00492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575">
        <w:rPr>
          <w:rFonts w:ascii="Times New Roman" w:hAnsi="Times New Roman" w:cs="Times New Roman"/>
        </w:rPr>
        <w:tab/>
      </w:r>
      <w:r w:rsidRPr="00FB5575">
        <w:rPr>
          <w:rFonts w:ascii="Times New Roman" w:hAnsi="Times New Roman" w:cs="Times New Roman"/>
        </w:rPr>
        <w:tab/>
      </w:r>
      <w:r w:rsidRPr="00FB5575">
        <w:rPr>
          <w:rFonts w:ascii="Times New Roman" w:hAnsi="Times New Roman" w:cs="Times New Roman"/>
        </w:rPr>
        <w:tab/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>:</w:t>
      </w:r>
      <w:r w:rsidRPr="00FB5575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 LHPN 9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>;</w:t>
      </w:r>
    </w:p>
    <w:p w:rsidR="00492D64" w:rsidRPr="00FB5575" w:rsidRDefault="00492D64" w:rsidP="00492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575">
        <w:rPr>
          <w:rFonts w:ascii="Times New Roman" w:hAnsi="Times New Roman" w:cs="Times New Roman"/>
          <w:sz w:val="28"/>
          <w:szCs w:val="28"/>
        </w:rPr>
        <w:tab/>
      </w:r>
      <w:r w:rsidRPr="00FB5575">
        <w:rPr>
          <w:rFonts w:ascii="Times New Roman" w:hAnsi="Times New Roman" w:cs="Times New Roman"/>
          <w:sz w:val="28"/>
          <w:szCs w:val="28"/>
        </w:rPr>
        <w:tab/>
      </w:r>
      <w:r w:rsidRPr="00FB5575">
        <w:rPr>
          <w:rFonts w:ascii="Times New Roman" w:hAnsi="Times New Roman" w:cs="Times New Roman"/>
          <w:sz w:val="28"/>
          <w:szCs w:val="28"/>
        </w:rPr>
        <w:tab/>
      </w:r>
      <w:r w:rsidRPr="00FB5575">
        <w:rPr>
          <w:rFonts w:ascii="Times New Roman" w:hAnsi="Times New Roman" w:cs="Times New Roman"/>
          <w:sz w:val="28"/>
          <w:szCs w:val="28"/>
        </w:rPr>
        <w:tab/>
      </w:r>
      <w:r w:rsidRPr="00FB5575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>;</w:t>
      </w:r>
    </w:p>
    <w:p w:rsidR="00492D64" w:rsidRPr="00FB5575" w:rsidRDefault="00492D64" w:rsidP="00492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575">
        <w:rPr>
          <w:rFonts w:ascii="Times New Roman" w:hAnsi="Times New Roman" w:cs="Times New Roman"/>
          <w:sz w:val="28"/>
          <w:szCs w:val="28"/>
        </w:rPr>
        <w:tab/>
      </w:r>
      <w:r w:rsidRPr="00FB5575">
        <w:rPr>
          <w:rFonts w:ascii="Times New Roman" w:hAnsi="Times New Roman" w:cs="Times New Roman"/>
          <w:sz w:val="28"/>
          <w:szCs w:val="28"/>
        </w:rPr>
        <w:tab/>
      </w:r>
      <w:r w:rsidRPr="00FB5575">
        <w:rPr>
          <w:rFonts w:ascii="Times New Roman" w:hAnsi="Times New Roman" w:cs="Times New Roman"/>
          <w:sz w:val="28"/>
          <w:szCs w:val="28"/>
        </w:rPr>
        <w:tab/>
      </w:r>
      <w:r w:rsidRPr="00FB5575">
        <w:rPr>
          <w:rFonts w:ascii="Times New Roman" w:hAnsi="Times New Roman" w:cs="Times New Roman"/>
          <w:sz w:val="28"/>
          <w:szCs w:val="28"/>
        </w:rPr>
        <w:tab/>
      </w:r>
      <w:r w:rsidRPr="00FB5575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>;</w:t>
      </w:r>
    </w:p>
    <w:p w:rsidR="00492D64" w:rsidRPr="00FB5575" w:rsidRDefault="00492D64" w:rsidP="00492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575">
        <w:rPr>
          <w:rFonts w:ascii="Times New Roman" w:hAnsi="Times New Roman" w:cs="Times New Roman"/>
          <w:sz w:val="28"/>
          <w:szCs w:val="28"/>
        </w:rPr>
        <w:tab/>
      </w:r>
      <w:r w:rsidRPr="00FB5575">
        <w:rPr>
          <w:rFonts w:ascii="Times New Roman" w:hAnsi="Times New Roman" w:cs="Times New Roman"/>
          <w:sz w:val="28"/>
          <w:szCs w:val="28"/>
        </w:rPr>
        <w:tab/>
      </w:r>
      <w:r w:rsidRPr="00FB5575">
        <w:rPr>
          <w:rFonts w:ascii="Times New Roman" w:hAnsi="Times New Roman" w:cs="Times New Roman"/>
          <w:sz w:val="28"/>
          <w:szCs w:val="28"/>
        </w:rPr>
        <w:tab/>
      </w:r>
      <w:r w:rsidRPr="00FB5575">
        <w:rPr>
          <w:rFonts w:ascii="Times New Roman" w:hAnsi="Times New Roman" w:cs="Times New Roman"/>
          <w:sz w:val="28"/>
          <w:szCs w:val="28"/>
        </w:rPr>
        <w:tab/>
      </w:r>
      <w:r w:rsidRPr="00FB5575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>;</w:t>
      </w:r>
    </w:p>
    <w:p w:rsidR="00492D64" w:rsidRDefault="00492D64" w:rsidP="00492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575">
        <w:rPr>
          <w:rFonts w:ascii="Times New Roman" w:hAnsi="Times New Roman" w:cs="Times New Roman"/>
          <w:sz w:val="28"/>
          <w:szCs w:val="28"/>
        </w:rPr>
        <w:tab/>
      </w:r>
      <w:r w:rsidRPr="00FB5575">
        <w:rPr>
          <w:rFonts w:ascii="Times New Roman" w:hAnsi="Times New Roman" w:cs="Times New Roman"/>
          <w:sz w:val="28"/>
          <w:szCs w:val="28"/>
        </w:rPr>
        <w:tab/>
      </w:r>
      <w:r w:rsidRPr="00FB5575">
        <w:rPr>
          <w:rFonts w:ascii="Times New Roman" w:hAnsi="Times New Roman" w:cs="Times New Roman"/>
          <w:sz w:val="28"/>
          <w:szCs w:val="28"/>
        </w:rPr>
        <w:tab/>
      </w:r>
      <w:r w:rsidRPr="00FB5575">
        <w:rPr>
          <w:rFonts w:ascii="Times New Roman" w:hAnsi="Times New Roman" w:cs="Times New Roman"/>
          <w:sz w:val="28"/>
          <w:szCs w:val="28"/>
        </w:rPr>
        <w:tab/>
      </w:r>
      <w:r w:rsidRPr="00FB5575">
        <w:rPr>
          <w:rFonts w:ascii="Times New Roman" w:hAnsi="Times New Roman" w:cs="Times New Roman"/>
          <w:sz w:val="28"/>
          <w:szCs w:val="28"/>
        </w:rPr>
        <w:tab/>
        <w:t xml:space="preserve">- Ban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 xml:space="preserve"> LĐLĐ </w:t>
      </w:r>
      <w:proofErr w:type="spellStart"/>
      <w:r w:rsidRPr="00FB5575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B5575">
        <w:rPr>
          <w:rFonts w:ascii="Times New Roman" w:hAnsi="Times New Roman" w:cs="Times New Roman"/>
          <w:sz w:val="28"/>
          <w:szCs w:val="28"/>
        </w:rPr>
        <w:t>.</w:t>
      </w:r>
    </w:p>
    <w:p w:rsidR="00471933" w:rsidRPr="00FB5575" w:rsidRDefault="00471933" w:rsidP="00492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F10" w:rsidRDefault="00492D64" w:rsidP="00085557">
      <w:pPr>
        <w:spacing w:after="6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B5575">
        <w:rPr>
          <w:rFonts w:ascii="Times New Roman" w:eastAsia="Times New Roman" w:hAnsi="Times New Roman" w:cs="Times New Roman"/>
          <w:sz w:val="28"/>
        </w:rPr>
        <w:t>Thực</w:t>
      </w:r>
      <w:proofErr w:type="spellEnd"/>
      <w:r w:rsidRPr="00FB557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B5575">
        <w:rPr>
          <w:rFonts w:ascii="Times New Roman" w:eastAsia="Times New Roman" w:hAnsi="Times New Roman" w:cs="Times New Roman"/>
          <w:sz w:val="28"/>
        </w:rPr>
        <w:t>hiện</w:t>
      </w:r>
      <w:proofErr w:type="spellEnd"/>
      <w:r w:rsidRPr="00FB557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B5575">
        <w:rPr>
          <w:rFonts w:ascii="Times New Roman" w:eastAsia="Times New Roman" w:hAnsi="Times New Roman" w:cs="Times New Roman"/>
          <w:sz w:val="28"/>
        </w:rPr>
        <w:t>Công</w:t>
      </w:r>
      <w:proofErr w:type="spellEnd"/>
      <w:r w:rsidRPr="00FB557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B5575">
        <w:rPr>
          <w:rFonts w:ascii="Times New Roman" w:eastAsia="Times New Roman" w:hAnsi="Times New Roman" w:cs="Times New Roman"/>
          <w:sz w:val="28"/>
        </w:rPr>
        <w:t>văn</w:t>
      </w:r>
      <w:proofErr w:type="spellEnd"/>
      <w:r w:rsidRPr="00FB557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B5575">
        <w:rPr>
          <w:rFonts w:ascii="Times New Roman" w:eastAsia="Times New Roman" w:hAnsi="Times New Roman" w:cs="Times New Roman"/>
          <w:sz w:val="28"/>
        </w:rPr>
        <w:t>số</w:t>
      </w:r>
      <w:proofErr w:type="spellEnd"/>
      <w:r w:rsidRPr="00FB5575">
        <w:rPr>
          <w:rFonts w:ascii="Times New Roman" w:eastAsia="Times New Roman" w:hAnsi="Times New Roman" w:cs="Times New Roman"/>
          <w:sz w:val="28"/>
        </w:rPr>
        <w:t xml:space="preserve"> </w:t>
      </w:r>
      <w:r w:rsidR="002129B2">
        <w:rPr>
          <w:rFonts w:ascii="Times New Roman" w:eastAsia="Times New Roman" w:hAnsi="Times New Roman" w:cs="Times New Roman"/>
          <w:sz w:val="28"/>
        </w:rPr>
        <w:t xml:space="preserve">784-CV/BTGTU, </w:t>
      </w:r>
      <w:proofErr w:type="spellStart"/>
      <w:r w:rsidR="002129B2">
        <w:rPr>
          <w:rFonts w:ascii="Times New Roman" w:eastAsia="Times New Roman" w:hAnsi="Times New Roman" w:cs="Times New Roman"/>
          <w:sz w:val="28"/>
        </w:rPr>
        <w:t>ngày</w:t>
      </w:r>
      <w:proofErr w:type="spellEnd"/>
      <w:r w:rsidR="002129B2">
        <w:rPr>
          <w:rFonts w:ascii="Times New Roman" w:eastAsia="Times New Roman" w:hAnsi="Times New Roman" w:cs="Times New Roman"/>
          <w:sz w:val="28"/>
        </w:rPr>
        <w:t xml:space="preserve"> 27/7/2017 </w:t>
      </w:r>
      <w:proofErr w:type="spellStart"/>
      <w:r w:rsidR="002129B2">
        <w:rPr>
          <w:rFonts w:ascii="Times New Roman" w:eastAsia="Times New Roman" w:hAnsi="Times New Roman" w:cs="Times New Roman"/>
          <w:sz w:val="28"/>
        </w:rPr>
        <w:t>của</w:t>
      </w:r>
      <w:proofErr w:type="spellEnd"/>
      <w:r w:rsidR="002129B2"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 w:rsidR="002129B2">
        <w:rPr>
          <w:rFonts w:ascii="Times New Roman" w:eastAsia="Times New Roman" w:hAnsi="Times New Roman" w:cs="Times New Roman"/>
          <w:sz w:val="28"/>
        </w:rPr>
        <w:t>Tuyên</w:t>
      </w:r>
      <w:proofErr w:type="spellEnd"/>
      <w:r w:rsid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129B2">
        <w:rPr>
          <w:rFonts w:ascii="Times New Roman" w:eastAsia="Times New Roman" w:hAnsi="Times New Roman" w:cs="Times New Roman"/>
          <w:sz w:val="28"/>
        </w:rPr>
        <w:t>giáo</w:t>
      </w:r>
      <w:proofErr w:type="spellEnd"/>
      <w:r w:rsid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129B2">
        <w:rPr>
          <w:rFonts w:ascii="Times New Roman" w:eastAsia="Times New Roman" w:hAnsi="Times New Roman" w:cs="Times New Roman"/>
          <w:sz w:val="28"/>
        </w:rPr>
        <w:t>Tỉnh</w:t>
      </w:r>
      <w:proofErr w:type="spellEnd"/>
      <w:r w:rsid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129B2">
        <w:rPr>
          <w:rFonts w:ascii="Times New Roman" w:eastAsia="Times New Roman" w:hAnsi="Times New Roman" w:cs="Times New Roman"/>
          <w:sz w:val="28"/>
        </w:rPr>
        <w:t>ủy</w:t>
      </w:r>
      <w:proofErr w:type="spellEnd"/>
      <w:r w:rsidR="002129B2">
        <w:rPr>
          <w:rFonts w:ascii="Times New Roman" w:eastAsia="Times New Roman" w:hAnsi="Times New Roman" w:cs="Times New Roman"/>
          <w:sz w:val="28"/>
        </w:rPr>
        <w:t xml:space="preserve"> V/v</w:t>
      </w:r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đẩy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mạnh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thực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hiện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sáng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tác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quảng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bá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và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xét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chọn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các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tác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phẩm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văn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học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nghệ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thuật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báo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chí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về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chủ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đề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“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Học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tập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và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làm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theo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tư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tưởng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đạo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đức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phong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cách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Hồ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Chí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Minh”</w:t>
      </w:r>
      <w:r w:rsidR="002129B2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="002129B2">
        <w:rPr>
          <w:rFonts w:ascii="Times New Roman" w:eastAsia="Times New Roman" w:hAnsi="Times New Roman" w:cs="Times New Roman"/>
          <w:sz w:val="28"/>
        </w:rPr>
        <w:t>Công</w:t>
      </w:r>
      <w:proofErr w:type="spellEnd"/>
      <w:r w:rsid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129B2">
        <w:rPr>
          <w:rFonts w:ascii="Times New Roman" w:eastAsia="Times New Roman" w:hAnsi="Times New Roman" w:cs="Times New Roman"/>
          <w:sz w:val="28"/>
        </w:rPr>
        <w:t>văn</w:t>
      </w:r>
      <w:proofErr w:type="spellEnd"/>
      <w:r w:rsid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129B2">
        <w:rPr>
          <w:rFonts w:ascii="Times New Roman" w:eastAsia="Times New Roman" w:hAnsi="Times New Roman" w:cs="Times New Roman"/>
          <w:sz w:val="28"/>
        </w:rPr>
        <w:t>số</w:t>
      </w:r>
      <w:proofErr w:type="spellEnd"/>
      <w:r w:rsidR="002129B2">
        <w:rPr>
          <w:rFonts w:ascii="Times New Roman" w:eastAsia="Times New Roman" w:hAnsi="Times New Roman" w:cs="Times New Roman"/>
          <w:sz w:val="28"/>
        </w:rPr>
        <w:t xml:space="preserve"> 1562/MTTQ-BTT, </w:t>
      </w:r>
      <w:proofErr w:type="spellStart"/>
      <w:r w:rsidR="002129B2">
        <w:rPr>
          <w:rFonts w:ascii="Times New Roman" w:eastAsia="Times New Roman" w:hAnsi="Times New Roman" w:cs="Times New Roman"/>
          <w:sz w:val="28"/>
        </w:rPr>
        <w:t>ngày</w:t>
      </w:r>
      <w:proofErr w:type="spellEnd"/>
      <w:r w:rsidR="002129B2">
        <w:rPr>
          <w:rFonts w:ascii="Times New Roman" w:eastAsia="Times New Roman" w:hAnsi="Times New Roman" w:cs="Times New Roman"/>
          <w:sz w:val="28"/>
        </w:rPr>
        <w:t xml:space="preserve"> 01/8/2017 </w:t>
      </w:r>
      <w:proofErr w:type="spellStart"/>
      <w:r w:rsidR="002129B2">
        <w:rPr>
          <w:rFonts w:ascii="Times New Roman" w:eastAsia="Times New Roman" w:hAnsi="Times New Roman" w:cs="Times New Roman"/>
          <w:sz w:val="28"/>
        </w:rPr>
        <w:t>của</w:t>
      </w:r>
      <w:proofErr w:type="spellEnd"/>
      <w:r w:rsid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129B2">
        <w:rPr>
          <w:rFonts w:ascii="Times New Roman" w:eastAsia="Times New Roman" w:hAnsi="Times New Roman" w:cs="Times New Roman"/>
          <w:sz w:val="28"/>
        </w:rPr>
        <w:t>Ủy</w:t>
      </w:r>
      <w:proofErr w:type="spellEnd"/>
      <w:r w:rsidR="002129B2">
        <w:rPr>
          <w:rFonts w:ascii="Times New Roman" w:eastAsia="Times New Roman" w:hAnsi="Times New Roman" w:cs="Times New Roman"/>
          <w:sz w:val="28"/>
        </w:rPr>
        <w:t xml:space="preserve"> ban MTTQ </w:t>
      </w:r>
      <w:proofErr w:type="spellStart"/>
      <w:r w:rsidR="002129B2">
        <w:rPr>
          <w:rFonts w:ascii="Times New Roman" w:eastAsia="Times New Roman" w:hAnsi="Times New Roman" w:cs="Times New Roman"/>
          <w:sz w:val="28"/>
        </w:rPr>
        <w:t>Việt</w:t>
      </w:r>
      <w:proofErr w:type="spellEnd"/>
      <w:r w:rsidR="002129B2">
        <w:rPr>
          <w:rFonts w:ascii="Times New Roman" w:eastAsia="Times New Roman" w:hAnsi="Times New Roman" w:cs="Times New Roman"/>
          <w:sz w:val="28"/>
        </w:rPr>
        <w:t xml:space="preserve"> Nam </w:t>
      </w:r>
      <w:proofErr w:type="spellStart"/>
      <w:r w:rsidR="002129B2">
        <w:rPr>
          <w:rFonts w:ascii="Times New Roman" w:eastAsia="Times New Roman" w:hAnsi="Times New Roman" w:cs="Times New Roman"/>
          <w:sz w:val="28"/>
        </w:rPr>
        <w:t>tỉnh</w:t>
      </w:r>
      <w:proofErr w:type="spellEnd"/>
      <w:r w:rsidR="002129B2">
        <w:rPr>
          <w:rFonts w:ascii="Times New Roman" w:eastAsia="Times New Roman" w:hAnsi="Times New Roman" w:cs="Times New Roman"/>
          <w:sz w:val="28"/>
        </w:rPr>
        <w:t xml:space="preserve"> V/v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tham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gia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Giải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báo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chí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“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Vì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sự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nghiệp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Đại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đoàn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kết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toàn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dân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tộc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”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lần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thứ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XIII, </w:t>
      </w:r>
      <w:proofErr w:type="spellStart"/>
      <w:r w:rsidR="002129B2" w:rsidRPr="002129B2">
        <w:rPr>
          <w:rFonts w:ascii="Times New Roman" w:eastAsia="Times New Roman" w:hAnsi="Times New Roman" w:cs="Times New Roman"/>
          <w:i/>
          <w:sz w:val="28"/>
        </w:rPr>
        <w:t>năm</w:t>
      </w:r>
      <w:proofErr w:type="spellEnd"/>
      <w:r w:rsidR="002129B2" w:rsidRPr="002129B2">
        <w:rPr>
          <w:rFonts w:ascii="Times New Roman" w:eastAsia="Times New Roman" w:hAnsi="Times New Roman" w:cs="Times New Roman"/>
          <w:i/>
          <w:sz w:val="28"/>
        </w:rPr>
        <w:t xml:space="preserve"> 2017 – 2018”</w:t>
      </w:r>
      <w:r w:rsidR="002129B2">
        <w:rPr>
          <w:rFonts w:ascii="Times New Roman" w:eastAsia="Times New Roman" w:hAnsi="Times New Roman" w:cs="Times New Roman"/>
          <w:sz w:val="28"/>
        </w:rPr>
        <w:t>;</w:t>
      </w:r>
      <w:r w:rsidR="00700859"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vụ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Hội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LHPN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tỉnh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đề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nghị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Hội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LHPN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các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huyện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thị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xã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thành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phố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và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các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đơn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vị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trực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thuộc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tích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cực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hưởng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ứng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các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cuộc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thi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cụ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0859">
        <w:rPr>
          <w:rFonts w:ascii="Times New Roman" w:eastAsia="Times New Roman" w:hAnsi="Times New Roman" w:cs="Times New Roman"/>
          <w:sz w:val="28"/>
        </w:rPr>
        <w:t>thể</w:t>
      </w:r>
      <w:proofErr w:type="spellEnd"/>
      <w:r w:rsidR="00700859">
        <w:rPr>
          <w:rFonts w:ascii="Times New Roman" w:eastAsia="Times New Roman" w:hAnsi="Times New Roman" w:cs="Times New Roman"/>
          <w:sz w:val="28"/>
        </w:rPr>
        <w:t>:</w:t>
      </w:r>
    </w:p>
    <w:p w:rsidR="002129B2" w:rsidRDefault="002129B2" w:rsidP="002129B2">
      <w:pPr>
        <w:spacing w:after="6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Giải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thưởng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sáng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tác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quảng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bá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và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xét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chọn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các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tác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phẩm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văn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học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nghệ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thuật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báo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chí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về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chủ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đề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“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Học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tập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và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làm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theo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tư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tưởng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đạo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đức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phong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cách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Hồ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129B2">
        <w:rPr>
          <w:rFonts w:ascii="Times New Roman" w:eastAsia="Times New Roman" w:hAnsi="Times New Roman" w:cs="Times New Roman"/>
          <w:sz w:val="28"/>
        </w:rPr>
        <w:t>Chí</w:t>
      </w:r>
      <w:proofErr w:type="spellEnd"/>
      <w:r w:rsidRPr="002129B2">
        <w:rPr>
          <w:rFonts w:ascii="Times New Roman" w:eastAsia="Times New Roman" w:hAnsi="Times New Roman" w:cs="Times New Roman"/>
          <w:sz w:val="28"/>
        </w:rPr>
        <w:t xml:space="preserve"> Minh”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2129B2" w:rsidRDefault="002129B2" w:rsidP="002129B2">
      <w:pPr>
        <w:spacing w:after="6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đẩy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nữ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kèm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2922-QĐ/BTGTW,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17/12/2015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nữ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129B2" w:rsidRDefault="002129B2" w:rsidP="002129B2">
      <w:pPr>
        <w:spacing w:after="6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Cổ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khuyến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nữ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nhất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nữ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nữ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phóng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nghệ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Minh.”</w:t>
      </w:r>
    </w:p>
    <w:p w:rsidR="00CA31E3" w:rsidRDefault="00CA31E3" w:rsidP="002129B2">
      <w:pPr>
        <w:spacing w:after="6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LHPN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mưu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hay, </w:t>
      </w:r>
      <w:proofErr w:type="spellStart"/>
      <w:r>
        <w:rPr>
          <w:rFonts w:ascii="Times New Roman" w:eastAsia="Times New Roman" w:hAnsi="Times New Roman" w:cs="Times New Roman"/>
          <w:sz w:val="28"/>
        </w:rPr>
        <w:t>sáng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05-CT/TW,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15/5/2016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</w:rPr>
        <w:t>Đẩy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Minh.</w:t>
      </w:r>
    </w:p>
    <w:p w:rsidR="00CA31E3" w:rsidRDefault="00CA31E3" w:rsidP="002129B2">
      <w:pPr>
        <w:spacing w:after="6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A31E3">
        <w:rPr>
          <w:rFonts w:ascii="Times New Roman" w:eastAsia="Times New Roman" w:hAnsi="Times New Roman" w:cs="Times New Roman"/>
          <w:b/>
          <w:sz w:val="28"/>
        </w:rPr>
        <w:t>gửi</w:t>
      </w:r>
      <w:proofErr w:type="spellEnd"/>
      <w:r w:rsidRPr="00CA31E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A31E3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CA31E3">
        <w:rPr>
          <w:rFonts w:ascii="Times New Roman" w:eastAsia="Times New Roman" w:hAnsi="Times New Roman" w:cs="Times New Roman"/>
          <w:b/>
          <w:sz w:val="28"/>
        </w:rPr>
        <w:t xml:space="preserve"> Ban </w:t>
      </w:r>
      <w:proofErr w:type="spellStart"/>
      <w:r w:rsidRPr="00CA31E3">
        <w:rPr>
          <w:rFonts w:ascii="Times New Roman" w:eastAsia="Times New Roman" w:hAnsi="Times New Roman" w:cs="Times New Roman"/>
          <w:b/>
          <w:sz w:val="28"/>
        </w:rPr>
        <w:t>Tuyên</w:t>
      </w:r>
      <w:proofErr w:type="spellEnd"/>
      <w:r w:rsidRPr="00CA31E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A31E3">
        <w:rPr>
          <w:rFonts w:ascii="Times New Roman" w:eastAsia="Times New Roman" w:hAnsi="Times New Roman" w:cs="Times New Roman"/>
          <w:b/>
          <w:sz w:val="28"/>
        </w:rPr>
        <w:t>giáo</w:t>
      </w:r>
      <w:proofErr w:type="spellEnd"/>
      <w:r w:rsidRPr="00CA31E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A31E3">
        <w:rPr>
          <w:rFonts w:ascii="Times New Roman" w:eastAsia="Times New Roman" w:hAnsi="Times New Roman" w:cs="Times New Roman"/>
          <w:b/>
          <w:sz w:val="28"/>
        </w:rPr>
        <w:t>Tỉnh</w:t>
      </w:r>
      <w:proofErr w:type="spellEnd"/>
      <w:r w:rsidRPr="00CA31E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A31E3">
        <w:rPr>
          <w:rFonts w:ascii="Times New Roman" w:eastAsia="Times New Roman" w:hAnsi="Times New Roman" w:cs="Times New Roman"/>
          <w:b/>
          <w:sz w:val="28"/>
        </w:rPr>
        <w:t>ủy</w:t>
      </w:r>
      <w:proofErr w:type="spellEnd"/>
      <w:r w:rsidRPr="00CA31E3">
        <w:rPr>
          <w:rFonts w:ascii="Times New Roman" w:eastAsia="Times New Roman" w:hAnsi="Times New Roman" w:cs="Times New Roman"/>
          <w:b/>
          <w:sz w:val="28"/>
        </w:rPr>
        <w:t xml:space="preserve"> (qua </w:t>
      </w:r>
      <w:proofErr w:type="spellStart"/>
      <w:r w:rsidRPr="00CA31E3">
        <w:rPr>
          <w:rFonts w:ascii="Times New Roman" w:eastAsia="Times New Roman" w:hAnsi="Times New Roman" w:cs="Times New Roman"/>
          <w:b/>
          <w:sz w:val="28"/>
        </w:rPr>
        <w:t>Phòng</w:t>
      </w:r>
      <w:proofErr w:type="spellEnd"/>
      <w:r w:rsidRPr="00CA31E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A31E3">
        <w:rPr>
          <w:rFonts w:ascii="Times New Roman" w:eastAsia="Times New Roman" w:hAnsi="Times New Roman" w:cs="Times New Roman"/>
          <w:b/>
          <w:sz w:val="28"/>
        </w:rPr>
        <w:t>Tuyên</w:t>
      </w:r>
      <w:proofErr w:type="spellEnd"/>
      <w:r w:rsidRPr="00CA31E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A31E3">
        <w:rPr>
          <w:rFonts w:ascii="Times New Roman" w:eastAsia="Times New Roman" w:hAnsi="Times New Roman" w:cs="Times New Roman"/>
          <w:b/>
          <w:sz w:val="28"/>
        </w:rPr>
        <w:t>truyền</w:t>
      </w:r>
      <w:proofErr w:type="spellEnd"/>
      <w:r w:rsidRPr="00CA31E3">
        <w:rPr>
          <w:rFonts w:ascii="Times New Roman" w:eastAsia="Times New Roman" w:hAnsi="Times New Roman" w:cs="Times New Roman"/>
          <w:b/>
          <w:sz w:val="28"/>
        </w:rPr>
        <w:t xml:space="preserve"> – </w:t>
      </w:r>
      <w:proofErr w:type="spellStart"/>
      <w:r w:rsidRPr="00CA31E3">
        <w:rPr>
          <w:rFonts w:ascii="Times New Roman" w:eastAsia="Times New Roman" w:hAnsi="Times New Roman" w:cs="Times New Roman"/>
          <w:b/>
          <w:sz w:val="28"/>
        </w:rPr>
        <w:t>Văn</w:t>
      </w:r>
      <w:proofErr w:type="spellEnd"/>
      <w:r w:rsidRPr="00CA31E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A31E3">
        <w:rPr>
          <w:rFonts w:ascii="Times New Roman" w:eastAsia="Times New Roman" w:hAnsi="Times New Roman" w:cs="Times New Roman"/>
          <w:b/>
          <w:sz w:val="28"/>
        </w:rPr>
        <w:t>hóa</w:t>
      </w:r>
      <w:proofErr w:type="spellEnd"/>
      <w:r w:rsidRPr="00CA31E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A31E3">
        <w:rPr>
          <w:rFonts w:ascii="Times New Roman" w:eastAsia="Times New Roman" w:hAnsi="Times New Roman" w:cs="Times New Roman"/>
          <w:b/>
          <w:sz w:val="28"/>
        </w:rPr>
        <w:t>văn</w:t>
      </w:r>
      <w:proofErr w:type="spellEnd"/>
      <w:r w:rsidRPr="00CA31E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A31E3">
        <w:rPr>
          <w:rFonts w:ascii="Times New Roman" w:eastAsia="Times New Roman" w:hAnsi="Times New Roman" w:cs="Times New Roman"/>
          <w:b/>
          <w:sz w:val="28"/>
        </w:rPr>
        <w:t>nghệ</w:t>
      </w:r>
      <w:proofErr w:type="spellEnd"/>
      <w:r w:rsidRPr="00CA31E3">
        <w:rPr>
          <w:rFonts w:ascii="Times New Roman" w:eastAsia="Times New Roman" w:hAnsi="Times New Roman" w:cs="Times New Roman"/>
          <w:b/>
          <w:sz w:val="28"/>
        </w:rPr>
        <w:t xml:space="preserve">), </w:t>
      </w:r>
      <w:proofErr w:type="spellStart"/>
      <w:r w:rsidRPr="00CA31E3">
        <w:rPr>
          <w:rFonts w:ascii="Times New Roman" w:eastAsia="Times New Roman" w:hAnsi="Times New Roman" w:cs="Times New Roman"/>
          <w:b/>
          <w:sz w:val="28"/>
        </w:rPr>
        <w:t>đường</w:t>
      </w:r>
      <w:proofErr w:type="spellEnd"/>
      <w:r w:rsidRPr="00CA31E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A31E3">
        <w:rPr>
          <w:rFonts w:ascii="Times New Roman" w:eastAsia="Times New Roman" w:hAnsi="Times New Roman" w:cs="Times New Roman"/>
          <w:b/>
          <w:sz w:val="28"/>
        </w:rPr>
        <w:t>Nguyễn</w:t>
      </w:r>
      <w:proofErr w:type="spellEnd"/>
      <w:r w:rsidRPr="00CA31E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A31E3">
        <w:rPr>
          <w:rFonts w:ascii="Times New Roman" w:eastAsia="Times New Roman" w:hAnsi="Times New Roman" w:cs="Times New Roman"/>
          <w:b/>
          <w:sz w:val="28"/>
        </w:rPr>
        <w:t>Hữu</w:t>
      </w:r>
      <w:proofErr w:type="spellEnd"/>
      <w:r w:rsidRPr="00CA31E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A31E3">
        <w:rPr>
          <w:rFonts w:ascii="Times New Roman" w:eastAsia="Times New Roman" w:hAnsi="Times New Roman" w:cs="Times New Roman"/>
          <w:b/>
          <w:sz w:val="28"/>
        </w:rPr>
        <w:t>Thọ</w:t>
      </w:r>
      <w:proofErr w:type="spellEnd"/>
      <w:r w:rsidRPr="00CA31E3"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 w:rsidRPr="00CA31E3">
        <w:rPr>
          <w:rFonts w:ascii="Times New Roman" w:eastAsia="Times New Roman" w:hAnsi="Times New Roman" w:cs="Times New Roman"/>
          <w:b/>
          <w:sz w:val="28"/>
        </w:rPr>
        <w:t>Phường</w:t>
      </w:r>
      <w:proofErr w:type="spellEnd"/>
      <w:r w:rsidRPr="00CA31E3">
        <w:rPr>
          <w:rFonts w:ascii="Times New Roman" w:eastAsia="Times New Roman" w:hAnsi="Times New Roman" w:cs="Times New Roman"/>
          <w:b/>
          <w:sz w:val="28"/>
        </w:rPr>
        <w:t xml:space="preserve"> 9, </w:t>
      </w:r>
      <w:proofErr w:type="spellStart"/>
      <w:r w:rsidRPr="00CA31E3">
        <w:rPr>
          <w:rFonts w:ascii="Times New Roman" w:eastAsia="Times New Roman" w:hAnsi="Times New Roman" w:cs="Times New Roman"/>
          <w:b/>
          <w:sz w:val="28"/>
        </w:rPr>
        <w:t>TP.Tuy</w:t>
      </w:r>
      <w:proofErr w:type="spellEnd"/>
      <w:r w:rsidRPr="00CA31E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A31E3">
        <w:rPr>
          <w:rFonts w:ascii="Times New Roman" w:eastAsia="Times New Roman" w:hAnsi="Times New Roman" w:cs="Times New Roman"/>
          <w:b/>
          <w:sz w:val="28"/>
        </w:rPr>
        <w:t>Hòa</w:t>
      </w:r>
      <w:proofErr w:type="spellEnd"/>
      <w:r w:rsidRPr="00CA31E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A31E3">
        <w:rPr>
          <w:rFonts w:ascii="Times New Roman" w:eastAsia="Times New Roman" w:hAnsi="Times New Roman" w:cs="Times New Roman"/>
          <w:b/>
          <w:sz w:val="28"/>
        </w:rPr>
        <w:t>trước</w:t>
      </w:r>
      <w:proofErr w:type="spellEnd"/>
      <w:r w:rsidRPr="00CA31E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CA31E3">
        <w:rPr>
          <w:rFonts w:ascii="Times New Roman" w:eastAsia="Times New Roman" w:hAnsi="Times New Roman" w:cs="Times New Roman"/>
          <w:b/>
          <w:sz w:val="28"/>
        </w:rPr>
        <w:t>ngày</w:t>
      </w:r>
      <w:proofErr w:type="spellEnd"/>
      <w:r w:rsidRPr="00CA31E3">
        <w:rPr>
          <w:rFonts w:ascii="Times New Roman" w:eastAsia="Times New Roman" w:hAnsi="Times New Roman" w:cs="Times New Roman"/>
          <w:b/>
          <w:sz w:val="28"/>
        </w:rPr>
        <w:t xml:space="preserve"> 05/10/2017</w:t>
      </w:r>
    </w:p>
    <w:p w:rsidR="00DD5191" w:rsidRPr="00364CD6" w:rsidRDefault="00DD5191" w:rsidP="00364CD6">
      <w:pPr>
        <w:spacing w:after="6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 w:rsidRPr="00364CD6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Quy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ch</w:t>
      </w:r>
      <w:r w:rsidR="00364CD6">
        <w:rPr>
          <w:rFonts w:ascii="Times New Roman" w:eastAsia="Times New Roman" w:hAnsi="Times New Roman" w:cs="Times New Roman"/>
          <w:sz w:val="28"/>
        </w:rPr>
        <w:t>ế</w:t>
      </w:r>
      <w:proofErr w:type="spellEnd"/>
      <w:r w:rsid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Giải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thưởng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sáng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tác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quảng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bá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tác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phẩm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văn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học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nghệ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thuật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>,</w:t>
      </w:r>
      <w:r w:rsid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báo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chí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về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chủ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đề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 “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Học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tập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và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làm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theo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tấm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gương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đạo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đức</w:t>
      </w:r>
      <w:proofErr w:type="spellEnd"/>
      <w:r w:rsid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Hồ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Chí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Minh” 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 w:rsidRPr="00364CD6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="00364CD6" w:rsidRPr="00364CD6">
        <w:rPr>
          <w:rFonts w:ascii="Times New Roman" w:eastAsia="Times New Roman" w:hAnsi="Times New Roman" w:cs="Times New Roman"/>
          <w:sz w:val="28"/>
        </w:rPr>
        <w:t xml:space="preserve"> 2015 </w:t>
      </w:r>
      <w:r w:rsidR="00364CD6">
        <w:rPr>
          <w:rFonts w:ascii="Times New Roman" w:eastAsia="Times New Roman" w:hAnsi="Times New Roman" w:cs="Times New Roman"/>
          <w:sz w:val="28"/>
        </w:rPr>
        <w:t>–</w:t>
      </w:r>
      <w:r w:rsidR="00364CD6" w:rsidRPr="00364CD6">
        <w:rPr>
          <w:rFonts w:ascii="Times New Roman" w:eastAsia="Times New Roman" w:hAnsi="Times New Roman" w:cs="Times New Roman"/>
          <w:sz w:val="28"/>
        </w:rPr>
        <w:t xml:space="preserve"> 2020</w:t>
      </w:r>
      <w:r w:rsid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>
        <w:rPr>
          <w:rFonts w:ascii="Times New Roman" w:eastAsia="Times New Roman" w:hAnsi="Times New Roman" w:cs="Times New Roman"/>
          <w:sz w:val="28"/>
        </w:rPr>
        <w:t>được</w:t>
      </w:r>
      <w:proofErr w:type="spellEnd"/>
      <w:r w:rsid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>
        <w:rPr>
          <w:rFonts w:ascii="Times New Roman" w:eastAsia="Times New Roman" w:hAnsi="Times New Roman" w:cs="Times New Roman"/>
          <w:sz w:val="28"/>
        </w:rPr>
        <w:t>đăng</w:t>
      </w:r>
      <w:proofErr w:type="spellEnd"/>
      <w:r w:rsid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>
        <w:rPr>
          <w:rFonts w:ascii="Times New Roman" w:eastAsia="Times New Roman" w:hAnsi="Times New Roman" w:cs="Times New Roman"/>
          <w:sz w:val="28"/>
        </w:rPr>
        <w:t>tải</w:t>
      </w:r>
      <w:proofErr w:type="spellEnd"/>
      <w:r w:rsid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>
        <w:rPr>
          <w:rFonts w:ascii="Times New Roman" w:eastAsia="Times New Roman" w:hAnsi="Times New Roman" w:cs="Times New Roman"/>
          <w:sz w:val="28"/>
        </w:rPr>
        <w:t>Trang</w:t>
      </w:r>
      <w:proofErr w:type="spellEnd"/>
      <w:r w:rsid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>
        <w:rPr>
          <w:rFonts w:ascii="Times New Roman" w:eastAsia="Times New Roman" w:hAnsi="Times New Roman" w:cs="Times New Roman"/>
          <w:sz w:val="28"/>
        </w:rPr>
        <w:t>thông</w:t>
      </w:r>
      <w:proofErr w:type="spellEnd"/>
      <w:r w:rsidR="00364CD6">
        <w:rPr>
          <w:rFonts w:ascii="Times New Roman" w:eastAsia="Times New Roman" w:hAnsi="Times New Roman" w:cs="Times New Roman"/>
          <w:sz w:val="28"/>
        </w:rPr>
        <w:t xml:space="preserve"> tin </w:t>
      </w:r>
      <w:proofErr w:type="spellStart"/>
      <w:r w:rsidR="00364CD6">
        <w:rPr>
          <w:rFonts w:ascii="Times New Roman" w:eastAsia="Times New Roman" w:hAnsi="Times New Roman" w:cs="Times New Roman"/>
          <w:sz w:val="28"/>
        </w:rPr>
        <w:t>điện</w:t>
      </w:r>
      <w:proofErr w:type="spellEnd"/>
      <w:r w:rsid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>
        <w:rPr>
          <w:rFonts w:ascii="Times New Roman" w:eastAsia="Times New Roman" w:hAnsi="Times New Roman" w:cs="Times New Roman"/>
          <w:sz w:val="28"/>
        </w:rPr>
        <w:t>tử</w:t>
      </w:r>
      <w:proofErr w:type="spellEnd"/>
      <w:r w:rsid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>
        <w:rPr>
          <w:rFonts w:ascii="Times New Roman" w:eastAsia="Times New Roman" w:hAnsi="Times New Roman" w:cs="Times New Roman"/>
          <w:sz w:val="28"/>
        </w:rPr>
        <w:t>Hội</w:t>
      </w:r>
      <w:proofErr w:type="spellEnd"/>
      <w:r w:rsidR="00364CD6">
        <w:rPr>
          <w:rFonts w:ascii="Times New Roman" w:eastAsia="Times New Roman" w:hAnsi="Times New Roman" w:cs="Times New Roman"/>
          <w:sz w:val="28"/>
        </w:rPr>
        <w:t xml:space="preserve"> LHPN </w:t>
      </w:r>
      <w:proofErr w:type="spellStart"/>
      <w:r w:rsidR="00364CD6">
        <w:rPr>
          <w:rFonts w:ascii="Times New Roman" w:eastAsia="Times New Roman" w:hAnsi="Times New Roman" w:cs="Times New Roman"/>
          <w:sz w:val="28"/>
        </w:rPr>
        <w:t>tỉnh</w:t>
      </w:r>
      <w:proofErr w:type="spellEnd"/>
      <w:r w:rsid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>
        <w:rPr>
          <w:rFonts w:ascii="Times New Roman" w:eastAsia="Times New Roman" w:hAnsi="Times New Roman" w:cs="Times New Roman"/>
          <w:sz w:val="28"/>
        </w:rPr>
        <w:t>Phú</w:t>
      </w:r>
      <w:proofErr w:type="spellEnd"/>
      <w:r w:rsid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>
        <w:rPr>
          <w:rFonts w:ascii="Times New Roman" w:eastAsia="Times New Roman" w:hAnsi="Times New Roman" w:cs="Times New Roman"/>
          <w:sz w:val="28"/>
        </w:rPr>
        <w:t>Yên</w:t>
      </w:r>
      <w:proofErr w:type="spellEnd"/>
      <w:r w:rsidR="00364CD6">
        <w:rPr>
          <w:rFonts w:ascii="Times New Roman" w:eastAsia="Times New Roman" w:hAnsi="Times New Roman" w:cs="Times New Roman"/>
          <w:sz w:val="28"/>
        </w:rPr>
        <w:t xml:space="preserve"> </w:t>
      </w:r>
      <w:hyperlink r:id="rId5" w:history="1">
        <w:r w:rsidR="00364CD6" w:rsidRPr="00E741F1">
          <w:rPr>
            <w:rStyle w:val="Hyperlink"/>
            <w:rFonts w:ascii="Times New Roman" w:eastAsia="Times New Roman" w:hAnsi="Times New Roman" w:cs="Times New Roman"/>
            <w:sz w:val="28"/>
          </w:rPr>
          <w:t>www.hoilhpn.phuyen.gov.vn</w:t>
        </w:r>
      </w:hyperlink>
      <w:r w:rsidR="00364CD6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="00364CD6">
        <w:rPr>
          <w:rFonts w:ascii="Times New Roman" w:eastAsia="Times New Roman" w:hAnsi="Times New Roman" w:cs="Times New Roman"/>
          <w:sz w:val="28"/>
        </w:rPr>
        <w:t>mục</w:t>
      </w:r>
      <w:proofErr w:type="spellEnd"/>
      <w:r w:rsid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>
        <w:rPr>
          <w:rFonts w:ascii="Times New Roman" w:eastAsia="Times New Roman" w:hAnsi="Times New Roman" w:cs="Times New Roman"/>
          <w:sz w:val="28"/>
        </w:rPr>
        <w:t>Tài</w:t>
      </w:r>
      <w:proofErr w:type="spellEnd"/>
      <w:r w:rsid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>
        <w:rPr>
          <w:rFonts w:ascii="Times New Roman" w:eastAsia="Times New Roman" w:hAnsi="Times New Roman" w:cs="Times New Roman"/>
          <w:sz w:val="28"/>
        </w:rPr>
        <w:t>liệu</w:t>
      </w:r>
      <w:proofErr w:type="spellEnd"/>
      <w:r w:rsid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>
        <w:rPr>
          <w:rFonts w:ascii="Times New Roman" w:eastAsia="Times New Roman" w:hAnsi="Times New Roman" w:cs="Times New Roman"/>
          <w:sz w:val="28"/>
        </w:rPr>
        <w:t>tuyên</w:t>
      </w:r>
      <w:proofErr w:type="spellEnd"/>
      <w:r w:rsidR="00364CD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4CD6">
        <w:rPr>
          <w:rFonts w:ascii="Times New Roman" w:eastAsia="Times New Roman" w:hAnsi="Times New Roman" w:cs="Times New Roman"/>
          <w:sz w:val="28"/>
        </w:rPr>
        <w:t>truyền</w:t>
      </w:r>
      <w:proofErr w:type="spellEnd"/>
      <w:r w:rsidR="00364CD6">
        <w:rPr>
          <w:rFonts w:ascii="Times New Roman" w:eastAsia="Times New Roman" w:hAnsi="Times New Roman" w:cs="Times New Roman"/>
          <w:sz w:val="28"/>
        </w:rPr>
        <w:t>).</w:t>
      </w:r>
    </w:p>
    <w:p w:rsidR="00E870C6" w:rsidRDefault="0014348C" w:rsidP="00E870C6">
      <w:pPr>
        <w:spacing w:after="6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</w:t>
      </w:r>
      <w:r w:rsidR="00DD519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Giải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Báo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chí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“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Vì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sự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nghiệp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Đại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đoàn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kết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dân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tộc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”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lần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thứ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XIII,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năm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2017 – 2018: </w:t>
      </w:r>
      <w:proofErr w:type="spellStart"/>
      <w:r w:rsidR="00E870C6">
        <w:rPr>
          <w:rFonts w:ascii="Times New Roman" w:eastAsia="Times New Roman" w:hAnsi="Times New Roman" w:cs="Times New Roman"/>
          <w:sz w:val="28"/>
        </w:rPr>
        <w:t>thông</w:t>
      </w:r>
      <w:proofErr w:type="spellEnd"/>
      <w:r w:rsidR="00E870C6">
        <w:rPr>
          <w:rFonts w:ascii="Times New Roman" w:eastAsia="Times New Roman" w:hAnsi="Times New Roman" w:cs="Times New Roman"/>
          <w:sz w:val="28"/>
        </w:rPr>
        <w:t xml:space="preserve"> tin, </w:t>
      </w:r>
      <w:proofErr w:type="spellStart"/>
      <w:r w:rsidR="00E870C6">
        <w:rPr>
          <w:rFonts w:ascii="Times New Roman" w:eastAsia="Times New Roman" w:hAnsi="Times New Roman" w:cs="Times New Roman"/>
          <w:sz w:val="28"/>
        </w:rPr>
        <w:t>thể</w:t>
      </w:r>
      <w:proofErr w:type="spellEnd"/>
      <w:r w:rsidR="00E870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870C6">
        <w:rPr>
          <w:rFonts w:ascii="Times New Roman" w:eastAsia="Times New Roman" w:hAnsi="Times New Roman" w:cs="Times New Roman"/>
          <w:sz w:val="28"/>
        </w:rPr>
        <w:t>lệ</w:t>
      </w:r>
      <w:proofErr w:type="spellEnd"/>
      <w:r w:rsidR="00E870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870C6">
        <w:rPr>
          <w:rFonts w:ascii="Times New Roman" w:eastAsia="Times New Roman" w:hAnsi="Times New Roman" w:cs="Times New Roman"/>
          <w:sz w:val="28"/>
        </w:rPr>
        <w:t>Cuộc</w:t>
      </w:r>
      <w:proofErr w:type="spellEnd"/>
      <w:r w:rsidR="00E870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870C6">
        <w:rPr>
          <w:rFonts w:ascii="Times New Roman" w:eastAsia="Times New Roman" w:hAnsi="Times New Roman" w:cs="Times New Roman"/>
          <w:sz w:val="28"/>
        </w:rPr>
        <w:t>thi</w:t>
      </w:r>
      <w:proofErr w:type="spellEnd"/>
      <w:r w:rsidR="00E870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870C6">
        <w:rPr>
          <w:rFonts w:ascii="Times New Roman" w:eastAsia="Times New Roman" w:hAnsi="Times New Roman" w:cs="Times New Roman"/>
          <w:sz w:val="28"/>
        </w:rPr>
        <w:t>được</w:t>
      </w:r>
      <w:proofErr w:type="spellEnd"/>
      <w:r w:rsidR="00E870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870C6">
        <w:rPr>
          <w:rFonts w:ascii="Times New Roman" w:eastAsia="Times New Roman" w:hAnsi="Times New Roman" w:cs="Times New Roman"/>
          <w:sz w:val="28"/>
        </w:rPr>
        <w:t>đăng</w:t>
      </w:r>
      <w:proofErr w:type="spellEnd"/>
      <w:r w:rsidR="00E870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870C6">
        <w:rPr>
          <w:rFonts w:ascii="Times New Roman" w:eastAsia="Times New Roman" w:hAnsi="Times New Roman" w:cs="Times New Roman"/>
          <w:sz w:val="28"/>
        </w:rPr>
        <w:t>trên</w:t>
      </w:r>
      <w:proofErr w:type="spellEnd"/>
      <w:r w:rsidR="00E870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870C6">
        <w:rPr>
          <w:rFonts w:ascii="Times New Roman" w:eastAsia="Times New Roman" w:hAnsi="Times New Roman" w:cs="Times New Roman"/>
          <w:sz w:val="28"/>
        </w:rPr>
        <w:t>Trang</w:t>
      </w:r>
      <w:proofErr w:type="spellEnd"/>
      <w:r w:rsidR="00E870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870C6">
        <w:rPr>
          <w:rFonts w:ascii="Times New Roman" w:eastAsia="Times New Roman" w:hAnsi="Times New Roman" w:cs="Times New Roman"/>
          <w:sz w:val="28"/>
        </w:rPr>
        <w:t>thông</w:t>
      </w:r>
      <w:proofErr w:type="spellEnd"/>
      <w:r w:rsidR="00E870C6">
        <w:rPr>
          <w:rFonts w:ascii="Times New Roman" w:eastAsia="Times New Roman" w:hAnsi="Times New Roman" w:cs="Times New Roman"/>
          <w:sz w:val="28"/>
        </w:rPr>
        <w:t xml:space="preserve"> tin </w:t>
      </w:r>
      <w:proofErr w:type="spellStart"/>
      <w:r w:rsidR="00E870C6">
        <w:rPr>
          <w:rFonts w:ascii="Times New Roman" w:eastAsia="Times New Roman" w:hAnsi="Times New Roman" w:cs="Times New Roman"/>
          <w:sz w:val="28"/>
        </w:rPr>
        <w:t>điện</w:t>
      </w:r>
      <w:proofErr w:type="spellEnd"/>
      <w:r w:rsidR="00E870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870C6">
        <w:rPr>
          <w:rFonts w:ascii="Times New Roman" w:eastAsia="Times New Roman" w:hAnsi="Times New Roman" w:cs="Times New Roman"/>
          <w:sz w:val="28"/>
        </w:rPr>
        <w:t>tử</w:t>
      </w:r>
      <w:proofErr w:type="spellEnd"/>
      <w:r w:rsidR="00E870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870C6">
        <w:rPr>
          <w:rFonts w:ascii="Times New Roman" w:eastAsia="Times New Roman" w:hAnsi="Times New Roman" w:cs="Times New Roman"/>
          <w:sz w:val="28"/>
        </w:rPr>
        <w:t>Hội</w:t>
      </w:r>
      <w:proofErr w:type="spellEnd"/>
      <w:r w:rsidR="00E870C6">
        <w:rPr>
          <w:rFonts w:ascii="Times New Roman" w:eastAsia="Times New Roman" w:hAnsi="Times New Roman" w:cs="Times New Roman"/>
          <w:sz w:val="28"/>
        </w:rPr>
        <w:t xml:space="preserve"> LHPN </w:t>
      </w:r>
      <w:proofErr w:type="spellStart"/>
      <w:r w:rsidR="00E870C6">
        <w:rPr>
          <w:rFonts w:ascii="Times New Roman" w:eastAsia="Times New Roman" w:hAnsi="Times New Roman" w:cs="Times New Roman"/>
          <w:sz w:val="28"/>
        </w:rPr>
        <w:t>tỉnh</w:t>
      </w:r>
      <w:proofErr w:type="spellEnd"/>
      <w:r w:rsidR="00E870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870C6">
        <w:rPr>
          <w:rFonts w:ascii="Times New Roman" w:eastAsia="Times New Roman" w:hAnsi="Times New Roman" w:cs="Times New Roman"/>
          <w:sz w:val="28"/>
        </w:rPr>
        <w:t>Phú</w:t>
      </w:r>
      <w:proofErr w:type="spellEnd"/>
      <w:r w:rsidR="00E870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870C6">
        <w:rPr>
          <w:rFonts w:ascii="Times New Roman" w:eastAsia="Times New Roman" w:hAnsi="Times New Roman" w:cs="Times New Roman"/>
          <w:sz w:val="28"/>
        </w:rPr>
        <w:t>Yên</w:t>
      </w:r>
      <w:proofErr w:type="spellEnd"/>
      <w:r w:rsidR="00E870C6">
        <w:rPr>
          <w:rFonts w:ascii="Times New Roman" w:eastAsia="Times New Roman" w:hAnsi="Times New Roman" w:cs="Times New Roman"/>
          <w:sz w:val="28"/>
        </w:rPr>
        <w:t xml:space="preserve"> </w:t>
      </w:r>
      <w:hyperlink r:id="rId6" w:history="1">
        <w:r w:rsidR="00E870C6" w:rsidRPr="00E741F1">
          <w:rPr>
            <w:rStyle w:val="Hyperlink"/>
            <w:rFonts w:ascii="Times New Roman" w:eastAsia="Times New Roman" w:hAnsi="Times New Roman" w:cs="Times New Roman"/>
            <w:sz w:val="28"/>
          </w:rPr>
          <w:t>www.hoilhpn.phuyen.gov.vn</w:t>
        </w:r>
      </w:hyperlink>
      <w:r w:rsidR="00E870C6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="00E870C6">
        <w:rPr>
          <w:rFonts w:ascii="Times New Roman" w:eastAsia="Times New Roman" w:hAnsi="Times New Roman" w:cs="Times New Roman"/>
          <w:sz w:val="28"/>
        </w:rPr>
        <w:t>mục</w:t>
      </w:r>
      <w:proofErr w:type="spellEnd"/>
      <w:r w:rsidR="00E870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870C6">
        <w:rPr>
          <w:rFonts w:ascii="Times New Roman" w:eastAsia="Times New Roman" w:hAnsi="Times New Roman" w:cs="Times New Roman"/>
          <w:sz w:val="28"/>
        </w:rPr>
        <w:t>Tài</w:t>
      </w:r>
      <w:proofErr w:type="spellEnd"/>
      <w:r w:rsidR="00E870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870C6">
        <w:rPr>
          <w:rFonts w:ascii="Times New Roman" w:eastAsia="Times New Roman" w:hAnsi="Times New Roman" w:cs="Times New Roman"/>
          <w:sz w:val="28"/>
        </w:rPr>
        <w:t>liệu</w:t>
      </w:r>
      <w:proofErr w:type="spellEnd"/>
      <w:r w:rsidR="00E870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870C6">
        <w:rPr>
          <w:rFonts w:ascii="Times New Roman" w:eastAsia="Times New Roman" w:hAnsi="Times New Roman" w:cs="Times New Roman"/>
          <w:sz w:val="28"/>
        </w:rPr>
        <w:t>tuyên</w:t>
      </w:r>
      <w:proofErr w:type="spellEnd"/>
      <w:r w:rsidR="00E870C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870C6">
        <w:rPr>
          <w:rFonts w:ascii="Times New Roman" w:eastAsia="Times New Roman" w:hAnsi="Times New Roman" w:cs="Times New Roman"/>
          <w:sz w:val="28"/>
        </w:rPr>
        <w:t>truyền</w:t>
      </w:r>
      <w:proofErr w:type="spellEnd"/>
      <w:r w:rsidR="00E870C6">
        <w:rPr>
          <w:rFonts w:ascii="Times New Roman" w:eastAsia="Times New Roman" w:hAnsi="Times New Roman" w:cs="Times New Roman"/>
          <w:sz w:val="28"/>
        </w:rPr>
        <w:t>).</w:t>
      </w:r>
      <w:r w:rsidR="00DD519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Tác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phẩm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tham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dự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gửi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về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Ủy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ban MTTQ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Việt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Nam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tỉnh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(qua Ban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Tổ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chức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Tuyên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D5191">
        <w:rPr>
          <w:rFonts w:ascii="Times New Roman" w:eastAsia="Times New Roman" w:hAnsi="Times New Roman" w:cs="Times New Roman"/>
          <w:sz w:val="28"/>
        </w:rPr>
        <w:t>giáo</w:t>
      </w:r>
      <w:proofErr w:type="spellEnd"/>
      <w:r w:rsidR="00DD5191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="00DD5191" w:rsidRPr="00DD5191">
        <w:rPr>
          <w:rFonts w:ascii="Times New Roman" w:eastAsia="Times New Roman" w:hAnsi="Times New Roman" w:cs="Times New Roman"/>
          <w:b/>
          <w:sz w:val="28"/>
        </w:rPr>
        <w:t>trước</w:t>
      </w:r>
      <w:proofErr w:type="spellEnd"/>
      <w:r w:rsidR="00DD5191" w:rsidRPr="00DD519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DD5191" w:rsidRPr="00DD5191">
        <w:rPr>
          <w:rFonts w:ascii="Times New Roman" w:eastAsia="Times New Roman" w:hAnsi="Times New Roman" w:cs="Times New Roman"/>
          <w:b/>
          <w:sz w:val="28"/>
        </w:rPr>
        <w:t>ngày</w:t>
      </w:r>
      <w:proofErr w:type="spellEnd"/>
      <w:r w:rsidR="00DD5191" w:rsidRPr="00DD5191">
        <w:rPr>
          <w:rFonts w:ascii="Times New Roman" w:eastAsia="Times New Roman" w:hAnsi="Times New Roman" w:cs="Times New Roman"/>
          <w:b/>
          <w:sz w:val="28"/>
        </w:rPr>
        <w:t xml:space="preserve"> 30/8/2018</w:t>
      </w:r>
      <w:r w:rsidR="00DD5191">
        <w:rPr>
          <w:rFonts w:ascii="Times New Roman" w:eastAsia="Times New Roman" w:hAnsi="Times New Roman" w:cs="Times New Roman"/>
          <w:sz w:val="28"/>
        </w:rPr>
        <w:t>.</w:t>
      </w:r>
    </w:p>
    <w:p w:rsidR="00482F10" w:rsidRPr="00FB5575" w:rsidRDefault="00E97E33" w:rsidP="00FB5575">
      <w:pPr>
        <w:spacing w:after="6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LHPN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LHPN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nữ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lệ</w:t>
      </w:r>
      <w:proofErr w:type="spellEnd"/>
      <w:r w:rsidR="004D13D2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4D13D2">
        <w:rPr>
          <w:rFonts w:ascii="Times New Roman" w:eastAsia="Times New Roman" w:hAnsi="Times New Roman" w:cs="Times New Roman"/>
          <w:sz w:val="28"/>
        </w:rPr>
        <w:t>quy</w:t>
      </w:r>
      <w:proofErr w:type="spellEnd"/>
      <w:r w:rsidR="004D13D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D13D2">
        <w:rPr>
          <w:rFonts w:ascii="Times New Roman" w:eastAsia="Times New Roman" w:hAnsi="Times New Roman" w:cs="Times New Roman"/>
          <w:sz w:val="28"/>
        </w:rPr>
        <w:t>chế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thâm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tiễn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viết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lượng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82F10" w:rsidRPr="00673D42" w:rsidRDefault="00482F10" w:rsidP="00673D42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9828" w:type="dxa"/>
        <w:tblInd w:w="-252" w:type="dxa"/>
        <w:tblLook w:val="00A0"/>
      </w:tblPr>
      <w:tblGrid>
        <w:gridCol w:w="4622"/>
        <w:gridCol w:w="5206"/>
      </w:tblGrid>
      <w:tr w:rsidR="00AA041C" w:rsidRPr="0024421E" w:rsidTr="00673D42">
        <w:tc>
          <w:tcPr>
            <w:tcW w:w="4622" w:type="dxa"/>
          </w:tcPr>
          <w:p w:rsidR="00AA041C" w:rsidRPr="0024421E" w:rsidRDefault="00AA041C" w:rsidP="00673D42">
            <w:pPr>
              <w:spacing w:after="0"/>
              <w:jc w:val="both"/>
              <w:rPr>
                <w:rStyle w:val="Emphasis"/>
                <w:rFonts w:ascii="Times New Roman" w:hAnsi="Times New Roman"/>
                <w:b/>
              </w:rPr>
            </w:pPr>
            <w:proofErr w:type="spellStart"/>
            <w:r w:rsidRPr="0024421E">
              <w:rPr>
                <w:rStyle w:val="Emphasis"/>
                <w:rFonts w:ascii="Times New Roman" w:hAnsi="Times New Roman"/>
                <w:b/>
              </w:rPr>
              <w:t>Nơi</w:t>
            </w:r>
            <w:proofErr w:type="spellEnd"/>
            <w:r w:rsidRPr="0024421E">
              <w:rPr>
                <w:rStyle w:val="Emphasis"/>
                <w:rFonts w:ascii="Times New Roman" w:hAnsi="Times New Roman"/>
                <w:b/>
              </w:rPr>
              <w:t xml:space="preserve"> </w:t>
            </w:r>
            <w:proofErr w:type="spellStart"/>
            <w:r w:rsidRPr="0024421E">
              <w:rPr>
                <w:rStyle w:val="Emphasis"/>
                <w:rFonts w:ascii="Times New Roman" w:hAnsi="Times New Roman"/>
                <w:b/>
              </w:rPr>
              <w:t>nhận</w:t>
            </w:r>
            <w:proofErr w:type="spellEnd"/>
            <w:r w:rsidRPr="0024421E">
              <w:rPr>
                <w:rStyle w:val="Emphasis"/>
                <w:rFonts w:ascii="Times New Roman" w:hAnsi="Times New Roman"/>
                <w:b/>
              </w:rPr>
              <w:t>:</w:t>
            </w:r>
          </w:p>
          <w:p w:rsidR="00AA041C" w:rsidRDefault="00AA041C" w:rsidP="00673D42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</w:rPr>
            </w:pPr>
            <w:r w:rsidRPr="0024421E">
              <w:rPr>
                <w:rStyle w:val="Emphasis"/>
                <w:rFonts w:ascii="Times New Roman" w:hAnsi="Times New Roman"/>
                <w:i w:val="0"/>
              </w:rPr>
              <w:t xml:space="preserve">- </w:t>
            </w:r>
            <w:proofErr w:type="spellStart"/>
            <w:r>
              <w:rPr>
                <w:rStyle w:val="Emphasis"/>
                <w:rFonts w:ascii="Times New Roman" w:hAnsi="Times New Roman"/>
                <w:i w:val="0"/>
              </w:rPr>
              <w:t>Như</w:t>
            </w:r>
            <w:proofErr w:type="spellEnd"/>
            <w:r>
              <w:rPr>
                <w:rStyle w:val="Emphasis"/>
                <w:rFonts w:ascii="Times New Roman" w:hAnsi="Times New Roman"/>
                <w:i w:val="0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/>
                <w:i w:val="0"/>
              </w:rPr>
              <w:t>trên</w:t>
            </w:r>
            <w:proofErr w:type="spellEnd"/>
            <w:r>
              <w:rPr>
                <w:rStyle w:val="Emphasis"/>
                <w:rFonts w:ascii="Times New Roman" w:hAnsi="Times New Roman"/>
                <w:i w:val="0"/>
              </w:rPr>
              <w:t>;</w:t>
            </w:r>
          </w:p>
          <w:p w:rsidR="00AA041C" w:rsidRPr="0024421E" w:rsidRDefault="00AA041C" w:rsidP="00673D42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</w:rPr>
            </w:pPr>
            <w:r>
              <w:rPr>
                <w:rStyle w:val="Emphasis"/>
                <w:rFonts w:ascii="Times New Roman" w:hAnsi="Times New Roman"/>
                <w:i w:val="0"/>
              </w:rPr>
              <w:t xml:space="preserve">- </w:t>
            </w:r>
            <w:proofErr w:type="spellStart"/>
            <w:r>
              <w:rPr>
                <w:rStyle w:val="Emphasis"/>
                <w:rFonts w:ascii="Times New Roman" w:hAnsi="Times New Roman"/>
                <w:i w:val="0"/>
              </w:rPr>
              <w:t>Thường</w:t>
            </w:r>
            <w:proofErr w:type="spellEnd"/>
            <w:r>
              <w:rPr>
                <w:rStyle w:val="Emphasis"/>
                <w:rFonts w:ascii="Times New Roman" w:hAnsi="Times New Roman"/>
                <w:i w:val="0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/>
                <w:i w:val="0"/>
              </w:rPr>
              <w:t>trực</w:t>
            </w:r>
            <w:proofErr w:type="spellEnd"/>
            <w:r>
              <w:rPr>
                <w:rStyle w:val="Emphasis"/>
                <w:rFonts w:ascii="Times New Roman" w:hAnsi="Times New Roman"/>
                <w:i w:val="0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/>
                <w:i w:val="0"/>
              </w:rPr>
              <w:t>Hội</w:t>
            </w:r>
            <w:proofErr w:type="spellEnd"/>
            <w:r>
              <w:rPr>
                <w:rStyle w:val="Emphasis"/>
                <w:rFonts w:ascii="Times New Roman" w:hAnsi="Times New Roman"/>
                <w:i w:val="0"/>
              </w:rPr>
              <w:t xml:space="preserve"> LHPN </w:t>
            </w:r>
            <w:proofErr w:type="spellStart"/>
            <w:r>
              <w:rPr>
                <w:rStyle w:val="Emphasis"/>
                <w:rFonts w:ascii="Times New Roman" w:hAnsi="Times New Roman"/>
                <w:i w:val="0"/>
              </w:rPr>
              <w:t>tỉnh</w:t>
            </w:r>
            <w:proofErr w:type="spellEnd"/>
            <w:r>
              <w:rPr>
                <w:rStyle w:val="Emphasis"/>
                <w:rFonts w:ascii="Times New Roman" w:hAnsi="Times New Roman"/>
                <w:i w:val="0"/>
              </w:rPr>
              <w:t>;</w:t>
            </w:r>
          </w:p>
          <w:p w:rsidR="00AA041C" w:rsidRPr="0024421E" w:rsidRDefault="00AA041C" w:rsidP="00673D42">
            <w:pPr>
              <w:spacing w:after="0"/>
              <w:jc w:val="both"/>
              <w:rPr>
                <w:rStyle w:val="Emphasis"/>
                <w:rFonts w:ascii="Times New Roman" w:hAnsi="Times New Roman"/>
                <w:i w:val="0"/>
              </w:rPr>
            </w:pPr>
            <w:r w:rsidRPr="0024421E">
              <w:rPr>
                <w:rStyle w:val="Emphasis"/>
                <w:rFonts w:ascii="Times New Roman" w:hAnsi="Times New Roman"/>
                <w:i w:val="0"/>
              </w:rPr>
              <w:t xml:space="preserve">- </w:t>
            </w:r>
            <w:proofErr w:type="spellStart"/>
            <w:r w:rsidRPr="0024421E">
              <w:rPr>
                <w:rStyle w:val="Emphasis"/>
                <w:rFonts w:ascii="Times New Roman" w:hAnsi="Times New Roman"/>
                <w:i w:val="0"/>
              </w:rPr>
              <w:t>Lưu</w:t>
            </w:r>
            <w:proofErr w:type="spellEnd"/>
            <w:r w:rsidRPr="0024421E">
              <w:rPr>
                <w:rStyle w:val="Emphasis"/>
                <w:rFonts w:ascii="Times New Roman" w:hAnsi="Times New Roman"/>
                <w:i w:val="0"/>
              </w:rPr>
              <w:t>: VT, BTG.</w:t>
            </w:r>
          </w:p>
        </w:tc>
        <w:tc>
          <w:tcPr>
            <w:tcW w:w="5206" w:type="dxa"/>
          </w:tcPr>
          <w:p w:rsidR="00AA041C" w:rsidRPr="0024421E" w:rsidRDefault="00AA041C" w:rsidP="00673D42">
            <w:pPr>
              <w:spacing w:after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</w:rPr>
            </w:pPr>
            <w:r w:rsidRPr="0024421E">
              <w:rPr>
                <w:rStyle w:val="Emphasis"/>
                <w:rFonts w:ascii="Times New Roman" w:hAnsi="Times New Roman"/>
                <w:b/>
                <w:i w:val="0"/>
                <w:sz w:val="28"/>
              </w:rPr>
              <w:t>T</w:t>
            </w:r>
            <w:r w:rsidR="00851720">
              <w:rPr>
                <w:rStyle w:val="Emphasis"/>
                <w:rFonts w:ascii="Times New Roman" w:hAnsi="Times New Roman"/>
                <w:b/>
                <w:i w:val="0"/>
                <w:sz w:val="28"/>
              </w:rPr>
              <w:t>L</w:t>
            </w:r>
            <w:r w:rsidRPr="0024421E">
              <w:rPr>
                <w:rStyle w:val="Emphasis"/>
                <w:rFonts w:ascii="Times New Roman" w:hAnsi="Times New Roman"/>
                <w:b/>
                <w:i w:val="0"/>
                <w:sz w:val="28"/>
              </w:rPr>
              <w:t>. BAN THƯỜNG VỤ</w:t>
            </w:r>
          </w:p>
          <w:p w:rsidR="00AA041C" w:rsidRDefault="00851720" w:rsidP="00673D42">
            <w:pPr>
              <w:spacing w:after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sz w:val="28"/>
              </w:rPr>
              <w:t>TRƯỞNG BAN TUYÊN GIÁO</w:t>
            </w:r>
          </w:p>
          <w:p w:rsidR="00851720" w:rsidRDefault="00851720" w:rsidP="00673D42">
            <w:pPr>
              <w:spacing w:after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</w:rPr>
            </w:pPr>
          </w:p>
          <w:p w:rsidR="00851720" w:rsidRDefault="00851720" w:rsidP="00673D42">
            <w:pPr>
              <w:spacing w:after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</w:rPr>
            </w:pPr>
          </w:p>
          <w:p w:rsidR="00851720" w:rsidRDefault="00851720" w:rsidP="00673D42">
            <w:pPr>
              <w:spacing w:after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</w:rPr>
            </w:pPr>
          </w:p>
          <w:p w:rsidR="00851720" w:rsidRDefault="00851720" w:rsidP="00673D42">
            <w:pPr>
              <w:spacing w:after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</w:rPr>
            </w:pPr>
          </w:p>
          <w:p w:rsidR="00851720" w:rsidRPr="00673D42" w:rsidRDefault="00851720" w:rsidP="00673D42">
            <w:pPr>
              <w:spacing w:after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</w:rPr>
            </w:pPr>
            <w:proofErr w:type="spellStart"/>
            <w:r>
              <w:rPr>
                <w:rStyle w:val="Emphasis"/>
                <w:rFonts w:ascii="Times New Roman" w:hAnsi="Times New Roman"/>
                <w:b/>
                <w:i w:val="0"/>
                <w:sz w:val="28"/>
              </w:rPr>
              <w:t>Phạm</w:t>
            </w:r>
            <w:proofErr w:type="spellEnd"/>
            <w:r>
              <w:rPr>
                <w:rStyle w:val="Emphasis"/>
                <w:rFonts w:ascii="Times New Roman" w:hAnsi="Times New Roman"/>
                <w:b/>
                <w:i w:val="0"/>
                <w:sz w:val="28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/>
                <w:b/>
                <w:i w:val="0"/>
                <w:sz w:val="28"/>
              </w:rPr>
              <w:t>Thị</w:t>
            </w:r>
            <w:proofErr w:type="spellEnd"/>
            <w:r>
              <w:rPr>
                <w:rStyle w:val="Emphasis"/>
                <w:rFonts w:ascii="Times New Roman" w:hAnsi="Times New Roman"/>
                <w:b/>
                <w:i w:val="0"/>
                <w:sz w:val="28"/>
              </w:rPr>
              <w:t xml:space="preserve"> Thu </w:t>
            </w:r>
            <w:proofErr w:type="spellStart"/>
            <w:r>
              <w:rPr>
                <w:rStyle w:val="Emphasis"/>
                <w:rFonts w:ascii="Times New Roman" w:hAnsi="Times New Roman"/>
                <w:b/>
                <w:i w:val="0"/>
                <w:sz w:val="28"/>
              </w:rPr>
              <w:t>Huyên</w:t>
            </w:r>
            <w:proofErr w:type="spellEnd"/>
          </w:p>
        </w:tc>
      </w:tr>
    </w:tbl>
    <w:p w:rsidR="00482F10" w:rsidRPr="00492D64" w:rsidRDefault="00482F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482F10" w:rsidRPr="00492D64" w:rsidSect="00471933">
      <w:pgSz w:w="12240" w:h="15840"/>
      <w:pgMar w:top="900" w:right="900" w:bottom="90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84744"/>
    <w:multiLevelType w:val="hybridMultilevel"/>
    <w:tmpl w:val="7BF60A2C"/>
    <w:lvl w:ilvl="0" w:tplc="DCA68AB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2F10"/>
    <w:rsid w:val="00024CBC"/>
    <w:rsid w:val="00085557"/>
    <w:rsid w:val="000D5A59"/>
    <w:rsid w:val="0014348C"/>
    <w:rsid w:val="002129B2"/>
    <w:rsid w:val="00284A5D"/>
    <w:rsid w:val="00364CD6"/>
    <w:rsid w:val="00390590"/>
    <w:rsid w:val="00471933"/>
    <w:rsid w:val="00482F10"/>
    <w:rsid w:val="00492D64"/>
    <w:rsid w:val="004D13D2"/>
    <w:rsid w:val="004F5305"/>
    <w:rsid w:val="004F5736"/>
    <w:rsid w:val="00673D42"/>
    <w:rsid w:val="00700859"/>
    <w:rsid w:val="007F7708"/>
    <w:rsid w:val="00851720"/>
    <w:rsid w:val="00896F60"/>
    <w:rsid w:val="00981C78"/>
    <w:rsid w:val="009C5C86"/>
    <w:rsid w:val="00A63933"/>
    <w:rsid w:val="00A661C0"/>
    <w:rsid w:val="00AA041C"/>
    <w:rsid w:val="00AC15CC"/>
    <w:rsid w:val="00AC644F"/>
    <w:rsid w:val="00B723DA"/>
    <w:rsid w:val="00BE2924"/>
    <w:rsid w:val="00C112C6"/>
    <w:rsid w:val="00C20C2A"/>
    <w:rsid w:val="00C7745A"/>
    <w:rsid w:val="00CA31E3"/>
    <w:rsid w:val="00DD5191"/>
    <w:rsid w:val="00E870C6"/>
    <w:rsid w:val="00E97E33"/>
    <w:rsid w:val="00FB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D64"/>
    <w:pPr>
      <w:ind w:left="720"/>
      <w:contextualSpacing/>
    </w:pPr>
  </w:style>
  <w:style w:type="character" w:styleId="Emphasis">
    <w:name w:val="Emphasis"/>
    <w:basedOn w:val="DefaultParagraphFont"/>
    <w:qFormat/>
    <w:rsid w:val="00AA041C"/>
    <w:rPr>
      <w:i/>
      <w:iCs/>
    </w:rPr>
  </w:style>
  <w:style w:type="character" w:styleId="Hyperlink">
    <w:name w:val="Hyperlink"/>
    <w:basedOn w:val="DefaultParagraphFont"/>
    <w:uiPriority w:val="99"/>
    <w:unhideWhenUsed/>
    <w:rsid w:val="00143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lhpn.phuyen.gov.vn" TargetMode="External"/><Relationship Id="rId5" Type="http://schemas.openxmlformats.org/officeDocument/2006/relationships/hyperlink" Target="http://www.hoilhpn.phuyen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cp:lastPrinted>2017-08-04T08:17:00Z</cp:lastPrinted>
  <dcterms:created xsi:type="dcterms:W3CDTF">2017-08-04T08:19:00Z</dcterms:created>
  <dcterms:modified xsi:type="dcterms:W3CDTF">2017-08-04T08:19:00Z</dcterms:modified>
</cp:coreProperties>
</file>