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792" w:type="dxa"/>
        <w:tblLook w:val="01E0" w:firstRow="1" w:lastRow="1" w:firstColumn="1" w:lastColumn="1" w:noHBand="0" w:noVBand="0"/>
      </w:tblPr>
      <w:tblGrid>
        <w:gridCol w:w="4320"/>
        <w:gridCol w:w="6120"/>
      </w:tblGrid>
      <w:tr w:rsidR="007E3AB9" w:rsidRPr="000D35D9" w:rsidTr="007E3AB9">
        <w:tc>
          <w:tcPr>
            <w:tcW w:w="4320" w:type="dxa"/>
          </w:tcPr>
          <w:p w:rsidR="007E3AB9" w:rsidRPr="000D35D9" w:rsidRDefault="007E3AB9" w:rsidP="00313B36">
            <w:pPr>
              <w:spacing w:before="120"/>
              <w:ind w:right="-108"/>
              <w:jc w:val="center"/>
              <w:rPr>
                <w:caps/>
                <w:color w:val="000000"/>
                <w:sz w:val="28"/>
                <w:szCs w:val="28"/>
              </w:rPr>
            </w:pPr>
            <w:bookmarkStart w:id="0" w:name="_GoBack"/>
            <w:r w:rsidRPr="000D35D9">
              <w:rPr>
                <w:caps/>
                <w:color w:val="000000"/>
                <w:sz w:val="28"/>
                <w:szCs w:val="28"/>
              </w:rPr>
              <w:t>HỘI LHPN TỈNH PHÚ YÊN</w:t>
            </w:r>
          </w:p>
          <w:p w:rsidR="007E3AB9" w:rsidRPr="000D35D9" w:rsidRDefault="007E3AB9" w:rsidP="00313B36">
            <w:pPr>
              <w:spacing w:before="120"/>
              <w:ind w:right="-108"/>
              <w:jc w:val="center"/>
              <w:rPr>
                <w:b/>
                <w:caps/>
                <w:color w:val="000000"/>
                <w:sz w:val="28"/>
                <w:szCs w:val="28"/>
              </w:rPr>
            </w:pPr>
            <w:r w:rsidRPr="000D35D9">
              <w:rPr>
                <w:b/>
                <w:caps/>
                <w:color w:val="000000"/>
                <w:sz w:val="28"/>
                <w:szCs w:val="28"/>
              </w:rPr>
              <w:t xml:space="preserve"> BAN THƯỜNG VỤ</w:t>
            </w:r>
          </w:p>
          <w:p w:rsidR="007E3AB9" w:rsidRPr="00472CAF" w:rsidRDefault="00DE6A71" w:rsidP="00313B36">
            <w:pPr>
              <w:spacing w:before="120"/>
              <w:rPr>
                <w:b/>
                <w:caps/>
                <w:color w:val="000000"/>
                <w:sz w:val="28"/>
                <w:szCs w:val="28"/>
                <w:lang w:val="vi-VN"/>
              </w:rPr>
            </w:pPr>
            <w:r>
              <w:rPr>
                <w:b/>
                <w:noProof/>
                <w:sz w:val="28"/>
                <w:szCs w:val="28"/>
              </w:rPr>
              <mc:AlternateContent>
                <mc:Choice Requires="wps">
                  <w:drawing>
                    <wp:anchor distT="4294967295" distB="4294967295" distL="114300" distR="114300" simplePos="0" relativeHeight="251657216" behindDoc="0" locked="0" layoutInCell="1" allowOverlap="1" wp14:anchorId="20629AF2" wp14:editId="01DEFF59">
                      <wp:simplePos x="0" y="0"/>
                      <wp:positionH relativeFrom="column">
                        <wp:posOffset>1005840</wp:posOffset>
                      </wp:positionH>
                      <wp:positionV relativeFrom="paragraph">
                        <wp:posOffset>107949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2pt,8.5pt" to="133.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"/>
                  </w:pict>
                </mc:Fallback>
              </mc:AlternateContent>
            </w:r>
          </w:p>
          <w:p w:rsidR="007E3AB9" w:rsidRPr="000D35D9" w:rsidRDefault="002F1FA6" w:rsidP="00313B36">
            <w:pPr>
              <w:spacing w:before="120"/>
              <w:rPr>
                <w:b/>
                <w:caps/>
                <w:color w:val="000000"/>
                <w:sz w:val="28"/>
                <w:szCs w:val="28"/>
              </w:rPr>
            </w:pPr>
            <w:r>
              <w:rPr>
                <w:color w:val="000000"/>
                <w:sz w:val="28"/>
                <w:szCs w:val="28"/>
              </w:rPr>
              <w:t xml:space="preserve">                 </w:t>
            </w:r>
            <w:r w:rsidR="007E3AB9" w:rsidRPr="000D35D9">
              <w:rPr>
                <w:color w:val="000000"/>
                <w:sz w:val="28"/>
                <w:szCs w:val="28"/>
                <w:lang w:val="vi-VN"/>
              </w:rPr>
              <w:t>Số</w:t>
            </w:r>
            <w:r w:rsidR="007E3AB9" w:rsidRPr="000D35D9">
              <w:rPr>
                <w:color w:val="000000"/>
                <w:sz w:val="28"/>
                <w:szCs w:val="28"/>
              </w:rPr>
              <w:t xml:space="preserve">:  </w:t>
            </w:r>
            <w:r w:rsidR="00313B36">
              <w:rPr>
                <w:color w:val="000000"/>
                <w:sz w:val="28"/>
                <w:szCs w:val="28"/>
              </w:rPr>
              <w:t>23</w:t>
            </w:r>
            <w:r w:rsidR="00F7548D">
              <w:rPr>
                <w:caps/>
                <w:color w:val="000000"/>
                <w:sz w:val="28"/>
                <w:szCs w:val="28"/>
              </w:rPr>
              <w:t>/</w:t>
            </w:r>
            <w:r w:rsidR="00F7548D">
              <w:rPr>
                <w:caps/>
                <w:color w:val="000000"/>
                <w:sz w:val="28"/>
                <w:szCs w:val="28"/>
                <w:lang w:val="vi-VN"/>
              </w:rPr>
              <w:t>HD</w:t>
            </w:r>
            <w:r w:rsidR="007E3AB9" w:rsidRPr="000D35D9">
              <w:rPr>
                <w:caps/>
                <w:color w:val="000000"/>
                <w:sz w:val="28"/>
                <w:szCs w:val="28"/>
              </w:rPr>
              <w:t>-BTV</w:t>
            </w:r>
          </w:p>
        </w:tc>
        <w:tc>
          <w:tcPr>
            <w:tcW w:w="6120" w:type="dxa"/>
          </w:tcPr>
          <w:p w:rsidR="007E3AB9" w:rsidRPr="000D35D9" w:rsidRDefault="007E3AB9" w:rsidP="00313B36">
            <w:pPr>
              <w:spacing w:before="120"/>
              <w:jc w:val="center"/>
              <w:rPr>
                <w:b/>
                <w:color w:val="000000"/>
                <w:sz w:val="28"/>
                <w:szCs w:val="28"/>
              </w:rPr>
            </w:pPr>
            <w:r w:rsidRPr="000D35D9">
              <w:rPr>
                <w:b/>
                <w:color w:val="000000"/>
                <w:sz w:val="28"/>
                <w:szCs w:val="28"/>
              </w:rPr>
              <w:t>CỘNG HÒA XÃ HỘI CHỦ NGHĨA VIỆT NAM</w:t>
            </w:r>
          </w:p>
          <w:p w:rsidR="007E3AB9" w:rsidRPr="000D35D9" w:rsidRDefault="007E3AB9" w:rsidP="00313B36">
            <w:pPr>
              <w:spacing w:before="120"/>
              <w:jc w:val="center"/>
              <w:rPr>
                <w:b/>
                <w:color w:val="000000"/>
                <w:sz w:val="28"/>
                <w:szCs w:val="28"/>
              </w:rPr>
            </w:pPr>
            <w:r w:rsidRPr="000D35D9">
              <w:rPr>
                <w:b/>
                <w:color w:val="000000"/>
                <w:sz w:val="28"/>
                <w:szCs w:val="28"/>
              </w:rPr>
              <w:t>Độc lập - Tự do - Hạnh phúc</w:t>
            </w:r>
          </w:p>
          <w:p w:rsidR="007E3AB9" w:rsidRPr="000D35D9" w:rsidRDefault="00DE6A71" w:rsidP="00313B36">
            <w:pPr>
              <w:spacing w:before="120"/>
              <w:jc w:val="center"/>
              <w:rPr>
                <w:i/>
                <w:color w:val="000000"/>
                <w:sz w:val="28"/>
                <w:szCs w:val="28"/>
              </w:rPr>
            </w:pPr>
            <w:r>
              <w:rPr>
                <w:noProof/>
                <w:sz w:val="28"/>
                <w:szCs w:val="28"/>
              </w:rPr>
              <mc:AlternateContent>
                <mc:Choice Requires="wps">
                  <w:drawing>
                    <wp:anchor distT="4294967295" distB="4294967295" distL="114300" distR="114300" simplePos="0" relativeHeight="251658240" behindDoc="0" locked="0" layoutInCell="1" allowOverlap="1" wp14:anchorId="62F6B89B" wp14:editId="2E150E82">
                      <wp:simplePos x="0" y="0"/>
                      <wp:positionH relativeFrom="column">
                        <wp:posOffset>891540</wp:posOffset>
                      </wp:positionH>
                      <wp:positionV relativeFrom="paragraph">
                        <wp:posOffset>107949</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2pt,8.5pt" to="223.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"/>
                  </w:pict>
                </mc:Fallback>
              </mc:AlternateContent>
            </w:r>
          </w:p>
          <w:p w:rsidR="007E3AB9" w:rsidRPr="000D35D9" w:rsidRDefault="007E3AB9" w:rsidP="00313B36">
            <w:pPr>
              <w:spacing w:before="120"/>
              <w:jc w:val="center"/>
              <w:rPr>
                <w:i/>
                <w:color w:val="000000"/>
                <w:sz w:val="28"/>
                <w:szCs w:val="28"/>
              </w:rPr>
            </w:pPr>
            <w:r w:rsidRPr="000D35D9">
              <w:rPr>
                <w:i/>
                <w:color w:val="000000"/>
                <w:sz w:val="28"/>
                <w:szCs w:val="28"/>
              </w:rPr>
              <w:t xml:space="preserve">       Phú Yên, ngày </w:t>
            </w:r>
            <w:r w:rsidR="00313B36">
              <w:rPr>
                <w:i/>
                <w:color w:val="000000"/>
                <w:sz w:val="28"/>
                <w:szCs w:val="28"/>
              </w:rPr>
              <w:t>17</w:t>
            </w:r>
            <w:r w:rsidRPr="000D35D9">
              <w:rPr>
                <w:i/>
                <w:color w:val="000000"/>
                <w:sz w:val="28"/>
                <w:szCs w:val="28"/>
              </w:rPr>
              <w:t xml:space="preserve">   tháng  </w:t>
            </w:r>
            <w:r w:rsidR="00313B36">
              <w:rPr>
                <w:i/>
                <w:color w:val="000000"/>
                <w:sz w:val="28"/>
                <w:szCs w:val="28"/>
              </w:rPr>
              <w:t>3</w:t>
            </w:r>
            <w:r w:rsidRPr="000D35D9">
              <w:rPr>
                <w:i/>
                <w:color w:val="000000"/>
                <w:sz w:val="28"/>
                <w:szCs w:val="28"/>
              </w:rPr>
              <w:t xml:space="preserve">   năm 2020</w:t>
            </w:r>
          </w:p>
        </w:tc>
      </w:tr>
    </w:tbl>
    <w:p w:rsidR="007E3AB9" w:rsidRPr="000D35D9" w:rsidRDefault="007E3AB9" w:rsidP="007E3AB9">
      <w:pPr>
        <w:jc w:val="center"/>
        <w:rPr>
          <w:b/>
          <w:color w:val="000000"/>
          <w:sz w:val="28"/>
          <w:szCs w:val="28"/>
        </w:rPr>
      </w:pPr>
    </w:p>
    <w:p w:rsidR="007E3AB9" w:rsidRPr="000D35D9" w:rsidRDefault="007E3AB9" w:rsidP="007E3AB9">
      <w:pPr>
        <w:jc w:val="center"/>
        <w:rPr>
          <w:b/>
          <w:color w:val="000000"/>
          <w:sz w:val="28"/>
          <w:szCs w:val="28"/>
        </w:rPr>
      </w:pPr>
      <w:r w:rsidRPr="000D35D9">
        <w:rPr>
          <w:b/>
          <w:color w:val="000000"/>
          <w:sz w:val="28"/>
          <w:szCs w:val="28"/>
        </w:rPr>
        <w:t>H</w:t>
      </w:r>
      <w:r w:rsidRPr="000D35D9">
        <w:rPr>
          <w:b/>
          <w:color w:val="000000"/>
          <w:sz w:val="28"/>
          <w:szCs w:val="28"/>
          <w:lang w:val="vi-VN"/>
        </w:rPr>
        <w:t>ƯỚNG DẪN</w:t>
      </w:r>
    </w:p>
    <w:p w:rsidR="007E3AB9" w:rsidRPr="000D35D9" w:rsidRDefault="007E3AB9" w:rsidP="007E3AB9">
      <w:pPr>
        <w:pStyle w:val="FootnoteText"/>
        <w:jc w:val="center"/>
        <w:rPr>
          <w:rFonts w:ascii="Times New Roman" w:hAnsi="Times New Roman" w:cs="Times New Roman"/>
          <w:b/>
          <w:color w:val="000000"/>
          <w:sz w:val="28"/>
          <w:szCs w:val="28"/>
          <w:lang w:val="vi-VN"/>
        </w:rPr>
      </w:pPr>
      <w:r w:rsidRPr="000D35D9">
        <w:rPr>
          <w:rFonts w:ascii="Times New Roman" w:hAnsi="Times New Roman" w:cs="Times New Roman"/>
          <w:b/>
          <w:color w:val="000000"/>
          <w:sz w:val="28"/>
          <w:szCs w:val="28"/>
          <w:lang w:val="vi-VN"/>
        </w:rPr>
        <w:t xml:space="preserve">Tổ chức đợt sinh hoạt chính trị trong các cấp Hội </w:t>
      </w:r>
      <w:r w:rsidR="00627151">
        <w:rPr>
          <w:rFonts w:ascii="Times New Roman" w:hAnsi="Times New Roman" w:cs="Times New Roman"/>
          <w:b/>
          <w:color w:val="000000"/>
          <w:sz w:val="28"/>
          <w:szCs w:val="28"/>
        </w:rPr>
        <w:t>p</w:t>
      </w:r>
      <w:r w:rsidRPr="000D35D9">
        <w:rPr>
          <w:rFonts w:ascii="Times New Roman" w:hAnsi="Times New Roman" w:cs="Times New Roman"/>
          <w:b/>
          <w:color w:val="000000"/>
          <w:sz w:val="28"/>
          <w:szCs w:val="28"/>
          <w:lang w:val="vi-VN"/>
        </w:rPr>
        <w:t>hụ nữ</w:t>
      </w:r>
    </w:p>
    <w:p w:rsidR="007E3AB9" w:rsidRPr="000D35D9" w:rsidRDefault="007E3AB9" w:rsidP="007E3AB9">
      <w:pPr>
        <w:pStyle w:val="FootnoteText"/>
        <w:jc w:val="center"/>
        <w:rPr>
          <w:rFonts w:ascii="Times New Roman" w:hAnsi="Times New Roman" w:cs="Times New Roman"/>
          <w:b/>
          <w:color w:val="000000"/>
          <w:sz w:val="28"/>
          <w:szCs w:val="28"/>
          <w:lang w:val="vi-VN"/>
        </w:rPr>
      </w:pPr>
      <w:r w:rsidRPr="000D35D9">
        <w:rPr>
          <w:rFonts w:ascii="Times New Roman" w:hAnsi="Times New Roman" w:cs="Times New Roman"/>
          <w:b/>
          <w:color w:val="000000"/>
          <w:sz w:val="28"/>
          <w:szCs w:val="28"/>
          <w:lang w:val="vi-VN"/>
        </w:rPr>
        <w:t xml:space="preserve">đóng góp ý kiến xây dựng dự thảo Văn kiện Đại hội Đảng các cấp </w:t>
      </w:r>
    </w:p>
    <w:p w:rsidR="007E3AB9" w:rsidRPr="000D35D9" w:rsidRDefault="007E3AB9" w:rsidP="007E3AB9">
      <w:pPr>
        <w:pStyle w:val="FootnoteText"/>
        <w:jc w:val="center"/>
        <w:rPr>
          <w:rFonts w:ascii="Times New Roman" w:hAnsi="Times New Roman" w:cs="Times New Roman"/>
          <w:b/>
          <w:color w:val="000000"/>
          <w:sz w:val="28"/>
          <w:szCs w:val="28"/>
          <w:lang w:val="vi-VN"/>
        </w:rPr>
      </w:pPr>
      <w:r w:rsidRPr="000D35D9">
        <w:rPr>
          <w:rFonts w:ascii="Times New Roman" w:hAnsi="Times New Roman" w:cs="Times New Roman"/>
          <w:b/>
          <w:color w:val="000000"/>
          <w:sz w:val="28"/>
          <w:szCs w:val="28"/>
          <w:lang w:val="vi-VN"/>
        </w:rPr>
        <w:t xml:space="preserve">và Đại hội đại biểu toàn quốc lần thứ XIII của Đảng </w:t>
      </w:r>
    </w:p>
    <w:p w:rsidR="007E3AB9" w:rsidRPr="00472CAF" w:rsidRDefault="007E3AB9" w:rsidP="007E3AB9">
      <w:pPr>
        <w:jc w:val="center"/>
        <w:rPr>
          <w:color w:val="000000"/>
          <w:sz w:val="28"/>
          <w:szCs w:val="28"/>
        </w:rPr>
      </w:pPr>
      <w:r w:rsidRPr="00472CAF">
        <w:rPr>
          <w:color w:val="000000"/>
          <w:sz w:val="28"/>
          <w:szCs w:val="28"/>
        </w:rPr>
        <w:t>_________________</w:t>
      </w:r>
    </w:p>
    <w:p w:rsidR="007E3AB9" w:rsidRPr="000D35D9" w:rsidRDefault="007E3AB9" w:rsidP="007E3AB9">
      <w:pPr>
        <w:pStyle w:val="FootnoteText"/>
        <w:spacing w:before="60"/>
        <w:ind w:firstLine="720"/>
        <w:jc w:val="both"/>
        <w:rPr>
          <w:rFonts w:ascii="Times New Roman" w:hAnsi="Times New Roman" w:cs="Times New Roman"/>
          <w:color w:val="000000"/>
          <w:sz w:val="28"/>
          <w:szCs w:val="28"/>
          <w:lang w:val="vi-VN"/>
        </w:rPr>
      </w:pPr>
    </w:p>
    <w:p w:rsidR="00BE0646" w:rsidRPr="000D35D9" w:rsidRDefault="007E3AB9" w:rsidP="006B1A9F">
      <w:pPr>
        <w:spacing w:before="120"/>
        <w:jc w:val="both"/>
        <w:rPr>
          <w:sz w:val="28"/>
          <w:szCs w:val="28"/>
          <w:lang w:val="vi-VN"/>
        </w:rPr>
      </w:pPr>
      <w:r w:rsidRPr="000D35D9">
        <w:rPr>
          <w:sz w:val="28"/>
          <w:szCs w:val="28"/>
          <w:lang w:val="vi-VN"/>
        </w:rPr>
        <w:tab/>
        <w:t>Thực hiện Kế hoạch số 755</w:t>
      </w:r>
      <w:r w:rsidR="000D35D9">
        <w:rPr>
          <w:sz w:val="28"/>
          <w:szCs w:val="28"/>
          <w:lang w:val="vi-VN"/>
        </w:rPr>
        <w:t>/KH-ĐCT ngày 26/02/2020 của Đoàn</w:t>
      </w:r>
      <w:r w:rsidRPr="000D35D9">
        <w:rPr>
          <w:sz w:val="28"/>
          <w:szCs w:val="28"/>
          <w:lang w:val="vi-VN"/>
        </w:rPr>
        <w:t xml:space="preserve"> Chủ tịch Hội LHPN Việt Nam V/v tổ chức đợt sinh hoạt chính trị trong các cấp Hội Phụ nữ đóng góp ý kiến xây dựng dự thảo Văn kiện Đại hội Đảng các cấp và Đại hội đại biểu toàn quốc lần thứ XIII của Đảng; Hướng dẫn số 03-HD/VPTU ngày 26/02/2020 của Văn phòng Tỉnh ủy Phú Yên V/v tổng hợp ý kiến góp ý dự thảo Báo cáo chính trị của Ban Chấp hành Đảng bộ tỉnh khóa XVI trình Đại hội đại biểu Đảng bộ tỉnh lần thứ XVII; Hướng</w:t>
      </w:r>
      <w:r w:rsidR="00B37915" w:rsidRPr="000D35D9">
        <w:rPr>
          <w:sz w:val="28"/>
          <w:szCs w:val="28"/>
          <w:lang w:val="vi-VN"/>
        </w:rPr>
        <w:t xml:space="preserve"> dẫn số 89-HD/BTGTU</w:t>
      </w:r>
      <w:r w:rsidR="00F7548D">
        <w:rPr>
          <w:sz w:val="28"/>
          <w:szCs w:val="28"/>
          <w:lang w:val="vi-VN"/>
        </w:rPr>
        <w:t xml:space="preserve"> ngày 5/3/2020 của Ban Tuyên giá</w:t>
      </w:r>
      <w:r w:rsidR="002A6FA1" w:rsidRPr="000D35D9">
        <w:rPr>
          <w:sz w:val="28"/>
          <w:szCs w:val="28"/>
          <w:lang w:val="vi-VN"/>
        </w:rPr>
        <w:t>o Tỉnh ủy V/v tổ chức các hoạt động văn hóa, văn nghệ chào mừng đại hội đảng bộ các cấp, Đại hội đại biểu Đảng bộ tỉnh Phú Yên lần thứ XVII và Đại hội đại biểu toàn quốc lần thứ XIII của Đảng</w:t>
      </w:r>
      <w:r w:rsidR="00BE0646" w:rsidRPr="000D35D9">
        <w:rPr>
          <w:sz w:val="28"/>
          <w:szCs w:val="28"/>
          <w:lang w:val="vi-VN"/>
        </w:rPr>
        <w:t>, Ban Thường vụ Hội LHPN tỉnh hướng dẫn các cấp Hội triển khai thực hiện như sau:</w:t>
      </w:r>
    </w:p>
    <w:p w:rsidR="00BE0646" w:rsidRPr="00472CAF" w:rsidRDefault="00BE0646" w:rsidP="006B1A9F">
      <w:pPr>
        <w:spacing w:before="120"/>
        <w:ind w:firstLine="720"/>
        <w:jc w:val="both"/>
        <w:rPr>
          <w:b/>
          <w:sz w:val="28"/>
          <w:szCs w:val="28"/>
          <w:lang w:val="vi-VN"/>
        </w:rPr>
      </w:pPr>
      <w:r w:rsidRPr="00472CAF">
        <w:rPr>
          <w:b/>
          <w:sz w:val="28"/>
          <w:szCs w:val="28"/>
          <w:lang w:val="vi-VN"/>
        </w:rPr>
        <w:t>I. MỤC ĐÍCH, YÊU CẦU</w:t>
      </w:r>
    </w:p>
    <w:p w:rsidR="00BE0646" w:rsidRPr="00472CAF" w:rsidRDefault="00BE0646" w:rsidP="006B1A9F">
      <w:pPr>
        <w:spacing w:before="120"/>
        <w:jc w:val="both"/>
        <w:rPr>
          <w:b/>
          <w:sz w:val="28"/>
          <w:szCs w:val="28"/>
          <w:lang w:val="vi-VN"/>
        </w:rPr>
      </w:pPr>
      <w:r w:rsidRPr="000D35D9">
        <w:rPr>
          <w:sz w:val="28"/>
          <w:szCs w:val="28"/>
          <w:lang w:val="vi-VN"/>
        </w:rPr>
        <w:tab/>
      </w:r>
      <w:r w:rsidRPr="00472CAF">
        <w:rPr>
          <w:b/>
          <w:sz w:val="28"/>
          <w:szCs w:val="28"/>
          <w:lang w:val="vi-VN"/>
        </w:rPr>
        <w:t>1. Mục đích</w:t>
      </w:r>
    </w:p>
    <w:p w:rsidR="00BE0646" w:rsidRPr="000D35D9" w:rsidRDefault="00BE0646" w:rsidP="006B1A9F">
      <w:pPr>
        <w:spacing w:before="120"/>
        <w:jc w:val="both"/>
        <w:rPr>
          <w:sz w:val="28"/>
          <w:szCs w:val="28"/>
          <w:lang w:val="vi-VN"/>
        </w:rPr>
      </w:pPr>
      <w:r w:rsidRPr="000D35D9">
        <w:rPr>
          <w:sz w:val="28"/>
          <w:szCs w:val="28"/>
          <w:lang w:val="vi-VN"/>
        </w:rPr>
        <w:tab/>
        <w:t>- Tổ chức đợt sinh hoạt chính trị sâu rộng, phát huy trí tuệ, dân chủ, tạo sự đồng thuận và thể hiện nguyện vọng của các tầng lớp phụ nữ trong xây dựng và hoạch định đường lối, chủ trương của Đảng thông qua đóng góp ý kiến các văn kiện Đại hội Đảng các cấp, góp phần thực hiện thắng lợi các mục tiêu, nhiệm vụ xây dựng, bảo vệ và phát triển đất nước.</w:t>
      </w:r>
    </w:p>
    <w:p w:rsidR="00D154D1" w:rsidRPr="000D35D9" w:rsidRDefault="00BE0646" w:rsidP="006B1A9F">
      <w:pPr>
        <w:spacing w:before="120"/>
        <w:jc w:val="both"/>
        <w:rPr>
          <w:sz w:val="28"/>
          <w:szCs w:val="28"/>
          <w:lang w:val="vi-VN"/>
        </w:rPr>
      </w:pPr>
      <w:r w:rsidRPr="000D35D9">
        <w:rPr>
          <w:sz w:val="28"/>
          <w:szCs w:val="28"/>
          <w:lang w:val="vi-VN"/>
        </w:rPr>
        <w:tab/>
        <w:t>- Tuyên truyền, phổ biến sâu rộng chủ trương lớn, nhiệm vụ chính trị cấp ủy, địa phương. Cổ vũ động viên cán bộ, hội viên, phụ nữ và nhân dân phát huy</w:t>
      </w:r>
      <w:r w:rsidR="001D6774" w:rsidRPr="000D35D9">
        <w:rPr>
          <w:sz w:val="28"/>
          <w:szCs w:val="28"/>
          <w:lang w:val="vi-VN"/>
        </w:rPr>
        <w:t xml:space="preserve"> truyền thống cách mạng</w:t>
      </w:r>
      <w:r w:rsidR="00D154D1" w:rsidRPr="000D35D9">
        <w:rPr>
          <w:sz w:val="28"/>
          <w:szCs w:val="28"/>
          <w:lang w:val="vi-VN"/>
        </w:rPr>
        <w:t>, lòng yêu nước, ý thức tự lực, tự cường, sức mạnh đại đoàn kết dân tộc, quyết tâm cao, nỗ lực lớn, hành động quyết liệt, hiệu quả để vượt qua khó khăn, thách thức, nắm bắt thời cơ, phấn đấu thực hiện thắng lợi nghị quyết đại hội đảng bộ các cấp nhiệm kỳ 2015 – 2020 và Đại hội XII của Đảng.</w:t>
      </w:r>
    </w:p>
    <w:p w:rsidR="00DB6ACB" w:rsidRPr="000D35D9" w:rsidRDefault="00DB6ACB" w:rsidP="006B1A9F">
      <w:pPr>
        <w:spacing w:before="120"/>
        <w:jc w:val="both"/>
        <w:rPr>
          <w:sz w:val="28"/>
          <w:szCs w:val="28"/>
          <w:lang w:val="vi-VN"/>
        </w:rPr>
      </w:pPr>
      <w:r w:rsidRPr="000D35D9">
        <w:rPr>
          <w:sz w:val="28"/>
          <w:szCs w:val="28"/>
          <w:lang w:val="vi-VN"/>
        </w:rPr>
        <w:tab/>
        <w:t>- Nắm bắt tình hình, nguyện vọng của cán bộ, hội viên, phụ nữ đối với Đại hội Đảng các cấp tiến tới Đại hội đại biểu toàn quốc lần thứ XIII của Đảng. Thu thập ý kiến đóng góp của hội viên, phụ nữ vào dự thảo Văn kiện Đại hội Đảng toàn quốc lần thứ XIII và tổng hợp ý kiến của hội viên, phụ nữ tỉnh về dự thảo Văn kiện gửi các ban, ngành liên quan.</w:t>
      </w:r>
    </w:p>
    <w:p w:rsidR="00DB6ACB" w:rsidRPr="00472CAF" w:rsidRDefault="00DB6ACB" w:rsidP="006B1A9F">
      <w:pPr>
        <w:spacing w:before="120"/>
        <w:jc w:val="both"/>
        <w:rPr>
          <w:b/>
          <w:sz w:val="28"/>
          <w:szCs w:val="28"/>
          <w:lang w:val="vi-VN"/>
        </w:rPr>
      </w:pPr>
      <w:r w:rsidRPr="000D35D9">
        <w:rPr>
          <w:sz w:val="28"/>
          <w:szCs w:val="28"/>
          <w:lang w:val="vi-VN"/>
        </w:rPr>
        <w:lastRenderedPageBreak/>
        <w:tab/>
      </w:r>
      <w:r w:rsidRPr="00472CAF">
        <w:rPr>
          <w:b/>
          <w:sz w:val="28"/>
          <w:szCs w:val="28"/>
          <w:lang w:val="vi-VN"/>
        </w:rPr>
        <w:t>2. Yêu cầu</w:t>
      </w:r>
    </w:p>
    <w:p w:rsidR="00112BEB" w:rsidRPr="000D35D9" w:rsidRDefault="00DB6ACB" w:rsidP="006B1A9F">
      <w:pPr>
        <w:spacing w:before="120"/>
        <w:jc w:val="both"/>
        <w:rPr>
          <w:sz w:val="28"/>
          <w:szCs w:val="28"/>
          <w:lang w:val="vi-VN"/>
        </w:rPr>
      </w:pPr>
      <w:r w:rsidRPr="000D35D9">
        <w:rPr>
          <w:sz w:val="28"/>
          <w:szCs w:val="28"/>
          <w:lang w:val="vi-VN"/>
        </w:rPr>
        <w:tab/>
        <w:t>- Việc triển khai tổ chức lấy ý kiến hội viên, phụ nữ vào dự thảo Văn kiện Đại hội Đảng các cấp và Đại hội đại biểu toàn quốc lần thứ XIII</w:t>
      </w:r>
      <w:r w:rsidR="00112BEB" w:rsidRPr="000D35D9">
        <w:rPr>
          <w:sz w:val="28"/>
          <w:szCs w:val="28"/>
          <w:lang w:val="vi-VN"/>
        </w:rPr>
        <w:t xml:space="preserve"> của Đảng phải bám sát nội dung gợi ý thảo luận của </w:t>
      </w:r>
      <w:r w:rsidR="00F7548D">
        <w:rPr>
          <w:sz w:val="28"/>
          <w:szCs w:val="28"/>
          <w:lang w:val="vi-VN"/>
        </w:rPr>
        <w:t xml:space="preserve">Hội cấp trên </w:t>
      </w:r>
      <w:r w:rsidR="00112BEB" w:rsidRPr="000D35D9">
        <w:rPr>
          <w:sz w:val="28"/>
          <w:szCs w:val="28"/>
          <w:lang w:val="vi-VN"/>
        </w:rPr>
        <w:t>đối với từng văn kiện và sự chỉ đạo, hướng dẫn của cấp ủy, hướng dẫn của Hội cấp trên; tổng hợp đầy đủ, trung thực, chính xác ý kiến thảo luận tại các hội nghị và ý kiến tham gia của các tầng lớp phụ nữ.</w:t>
      </w:r>
    </w:p>
    <w:p w:rsidR="00112BEB" w:rsidRPr="000D35D9" w:rsidRDefault="00112BEB" w:rsidP="006B1A9F">
      <w:pPr>
        <w:spacing w:before="120"/>
        <w:jc w:val="both"/>
        <w:rPr>
          <w:sz w:val="28"/>
          <w:szCs w:val="28"/>
          <w:lang w:val="vi-VN"/>
        </w:rPr>
      </w:pPr>
      <w:r w:rsidRPr="000D35D9">
        <w:rPr>
          <w:sz w:val="28"/>
          <w:szCs w:val="28"/>
          <w:lang w:val="vi-VN"/>
        </w:rPr>
        <w:tab/>
        <w:t>- Công tác tuyên truyền bảo đảm đúng sự chỉ đạo, định hướng chính trị, tư tưởng của cấp ủy đảng các cấp, bằng nhiều hình thức phong phú; coi trọng việc định hướng và tổ chứ</w:t>
      </w:r>
      <w:r w:rsidR="00F7548D">
        <w:rPr>
          <w:sz w:val="28"/>
          <w:szCs w:val="28"/>
          <w:lang w:val="vi-VN"/>
        </w:rPr>
        <w:t>c</w:t>
      </w:r>
      <w:r w:rsidRPr="000D35D9">
        <w:rPr>
          <w:sz w:val="28"/>
          <w:szCs w:val="28"/>
          <w:lang w:val="vi-VN"/>
        </w:rPr>
        <w:t xml:space="preserve"> lấy ý kiến đóng góp rộng rãi trong cán bộ, hội viên, phụ nữ vào các dự thảo văn kiện trình đại hội đảng bộ các cấp và Đại hội XII</w:t>
      </w:r>
      <w:r w:rsidR="005E107C" w:rsidRPr="005E107C">
        <w:rPr>
          <w:color w:val="FF0000"/>
          <w:sz w:val="28"/>
          <w:szCs w:val="28"/>
        </w:rPr>
        <w:t>I</w:t>
      </w:r>
      <w:r w:rsidRPr="000D35D9">
        <w:rPr>
          <w:sz w:val="28"/>
          <w:szCs w:val="28"/>
          <w:lang w:val="vi-VN"/>
        </w:rPr>
        <w:t xml:space="preserve"> của Đảng.</w:t>
      </w:r>
    </w:p>
    <w:p w:rsidR="00AA3DDD" w:rsidRPr="000D35D9" w:rsidRDefault="00AA3DDD" w:rsidP="006B1A9F">
      <w:pPr>
        <w:spacing w:before="120"/>
        <w:jc w:val="both"/>
        <w:rPr>
          <w:sz w:val="28"/>
          <w:szCs w:val="28"/>
          <w:lang w:val="vi-VN"/>
        </w:rPr>
      </w:pPr>
      <w:r w:rsidRPr="000D35D9">
        <w:rPr>
          <w:sz w:val="28"/>
          <w:szCs w:val="28"/>
          <w:lang w:val="vi-VN"/>
        </w:rPr>
        <w:tab/>
        <w:t>- Hoạt động triển khai đảm bảo tiến độ, thiết thực, hiệu quả.</w:t>
      </w:r>
    </w:p>
    <w:p w:rsidR="00AA3DDD" w:rsidRPr="00472CAF" w:rsidRDefault="00AA3DDD" w:rsidP="006B1A9F">
      <w:pPr>
        <w:spacing w:before="120"/>
        <w:jc w:val="both"/>
        <w:rPr>
          <w:b/>
          <w:sz w:val="28"/>
          <w:szCs w:val="28"/>
          <w:lang w:val="vi-VN"/>
        </w:rPr>
      </w:pPr>
      <w:r w:rsidRPr="000D35D9">
        <w:rPr>
          <w:sz w:val="28"/>
          <w:szCs w:val="28"/>
          <w:lang w:val="vi-VN"/>
        </w:rPr>
        <w:tab/>
      </w:r>
      <w:r w:rsidRPr="00472CAF">
        <w:rPr>
          <w:b/>
          <w:sz w:val="28"/>
          <w:szCs w:val="28"/>
          <w:lang w:val="vi-VN"/>
        </w:rPr>
        <w:t>II. CÁC HOẠT ĐỘNG CỤ THỂ</w:t>
      </w:r>
    </w:p>
    <w:p w:rsidR="00324104" w:rsidRPr="000D35D9" w:rsidRDefault="00AA3DDD" w:rsidP="006B1A9F">
      <w:pPr>
        <w:spacing w:before="120"/>
        <w:jc w:val="both"/>
        <w:rPr>
          <w:sz w:val="28"/>
          <w:szCs w:val="28"/>
          <w:lang w:val="vi-VN"/>
        </w:rPr>
      </w:pPr>
      <w:r w:rsidRPr="000D35D9">
        <w:rPr>
          <w:sz w:val="28"/>
          <w:szCs w:val="28"/>
          <w:lang w:val="vi-VN"/>
        </w:rPr>
        <w:tab/>
        <w:t>1.</w:t>
      </w:r>
      <w:r w:rsidR="005E107C">
        <w:rPr>
          <w:sz w:val="28"/>
          <w:szCs w:val="28"/>
        </w:rPr>
        <w:t xml:space="preserve"> </w:t>
      </w:r>
      <w:r w:rsidR="00F7548D">
        <w:rPr>
          <w:sz w:val="28"/>
          <w:szCs w:val="28"/>
          <w:lang w:val="vi-VN"/>
        </w:rPr>
        <w:t>Chỉ đạo các cấp Hội theo dõi, n</w:t>
      </w:r>
      <w:r w:rsidRPr="000D35D9">
        <w:rPr>
          <w:sz w:val="28"/>
          <w:szCs w:val="28"/>
          <w:lang w:val="vi-VN"/>
        </w:rPr>
        <w:t xml:space="preserve">ắm </w:t>
      </w:r>
      <w:r w:rsidR="00F7548D">
        <w:rPr>
          <w:sz w:val="28"/>
          <w:szCs w:val="28"/>
          <w:lang w:val="vi-VN"/>
        </w:rPr>
        <w:t xml:space="preserve">bắt </w:t>
      </w:r>
      <w:r w:rsidRPr="000D35D9">
        <w:rPr>
          <w:sz w:val="28"/>
          <w:szCs w:val="28"/>
          <w:lang w:val="vi-VN"/>
        </w:rPr>
        <w:t>tình hình tư tưởng của cán bộ, hội viên, phụ nữ đối với Đại hội Đảng</w:t>
      </w:r>
      <w:r w:rsidR="00F7548D">
        <w:rPr>
          <w:sz w:val="28"/>
          <w:szCs w:val="28"/>
          <w:lang w:val="vi-VN"/>
        </w:rPr>
        <w:t xml:space="preserve"> các cấp theo tiến độ Đại hội</w:t>
      </w:r>
      <w:r w:rsidRPr="000D35D9">
        <w:rPr>
          <w:sz w:val="28"/>
          <w:szCs w:val="28"/>
          <w:lang w:val="vi-VN"/>
        </w:rPr>
        <w:t xml:space="preserve"> Đảng các cấp và tổ chức các hoạt động lấy ý kiến hội viên, phụ nữ vào các văn kiện Đại hội XIII của Đảng vào dịp kỷ niệm 90 năm thành lập Hội LHPN Việt Nam và Ngày Phụ nữ Việt Nam 20/10</w:t>
      </w:r>
      <w:r w:rsidR="004417E4" w:rsidRPr="000D35D9">
        <w:rPr>
          <w:sz w:val="28"/>
          <w:szCs w:val="28"/>
          <w:lang w:val="vi-VN"/>
        </w:rPr>
        <w:t xml:space="preserve">; tổ chức đợt sinh </w:t>
      </w:r>
      <w:r w:rsidR="00324104" w:rsidRPr="000D35D9">
        <w:rPr>
          <w:sz w:val="28"/>
          <w:szCs w:val="28"/>
          <w:lang w:val="vi-VN"/>
        </w:rPr>
        <w:t>hoạt chính trị tư tưởng trong các cấp Hội, cá</w:t>
      </w:r>
      <w:r w:rsidR="00F7548D">
        <w:rPr>
          <w:sz w:val="28"/>
          <w:szCs w:val="28"/>
          <w:lang w:val="vi-VN"/>
        </w:rPr>
        <w:t>n bộ và hội viên, phụ nữ</w:t>
      </w:r>
      <w:r w:rsidR="00324104" w:rsidRPr="000D35D9">
        <w:rPr>
          <w:sz w:val="28"/>
          <w:szCs w:val="28"/>
          <w:lang w:val="vi-VN"/>
        </w:rPr>
        <w:t xml:space="preserve"> với chủ đề: “Giữ trọn niềm tin theo Đảng”.</w:t>
      </w:r>
    </w:p>
    <w:p w:rsidR="00324104" w:rsidRPr="000D35D9" w:rsidRDefault="00324104" w:rsidP="006B1A9F">
      <w:pPr>
        <w:spacing w:before="120"/>
        <w:jc w:val="both"/>
        <w:rPr>
          <w:sz w:val="28"/>
          <w:szCs w:val="28"/>
          <w:lang w:val="vi-VN"/>
        </w:rPr>
      </w:pPr>
      <w:r w:rsidRPr="000D35D9">
        <w:rPr>
          <w:sz w:val="28"/>
          <w:szCs w:val="28"/>
          <w:lang w:val="vi-VN"/>
        </w:rPr>
        <w:tab/>
        <w:t>2. Công tác tuyên truyền đại hội đảng bộ các cấp tiến tới Đại hội Đảng toàn quốc lần thứ XIII tập trung ba đợt cao điểm (trước, trong và sau đại hội):</w:t>
      </w:r>
    </w:p>
    <w:p w:rsidR="00324104" w:rsidRPr="000D35D9" w:rsidRDefault="00324104" w:rsidP="006B1A9F">
      <w:pPr>
        <w:spacing w:before="120"/>
        <w:jc w:val="both"/>
        <w:rPr>
          <w:sz w:val="28"/>
          <w:szCs w:val="28"/>
          <w:lang w:val="vi-VN"/>
        </w:rPr>
      </w:pPr>
      <w:r w:rsidRPr="000D35D9">
        <w:rPr>
          <w:sz w:val="28"/>
          <w:szCs w:val="28"/>
          <w:lang w:val="vi-VN"/>
        </w:rPr>
        <w:tab/>
      </w:r>
      <w:r w:rsidRPr="000D35D9">
        <w:rPr>
          <w:i/>
          <w:sz w:val="28"/>
          <w:szCs w:val="28"/>
          <w:lang w:val="vi-VN"/>
        </w:rPr>
        <w:t>- Đợt 1: Từ tháng 3/2020 đến thời điểm hoàn thành Đại hội đại biểu Đảng bộ tỉnh Phú Yên lần thứ XVII:</w:t>
      </w:r>
      <w:r w:rsidRPr="000D35D9">
        <w:rPr>
          <w:sz w:val="28"/>
          <w:szCs w:val="28"/>
          <w:lang w:val="vi-VN"/>
        </w:rPr>
        <w:t xml:space="preserve"> Tập trung tuyên truyền về chủ nghĩa Mác –</w:t>
      </w:r>
      <w:r w:rsidR="000960EC" w:rsidRPr="000D35D9">
        <w:rPr>
          <w:sz w:val="28"/>
          <w:szCs w:val="28"/>
          <w:lang w:val="vi-VN"/>
        </w:rPr>
        <w:t xml:space="preserve"> Lê</w:t>
      </w:r>
      <w:r w:rsidRPr="000D35D9">
        <w:rPr>
          <w:sz w:val="28"/>
          <w:szCs w:val="28"/>
          <w:lang w:val="vi-VN"/>
        </w:rPr>
        <w:t>nin, tư tưởng Hồ Chí Minh, 90 năm lịch sử vẻ vang của Đảng, thành tựu về kinh tế - văn hóa - xã hội đạt được những khó khăn, hạn chế, bài</w:t>
      </w:r>
      <w:r w:rsidR="000960EC" w:rsidRPr="000D35D9">
        <w:rPr>
          <w:sz w:val="28"/>
          <w:szCs w:val="28"/>
          <w:lang w:val="vi-VN"/>
        </w:rPr>
        <w:t xml:space="preserve"> học kinh nghiệm</w:t>
      </w:r>
      <w:r w:rsidR="00E2199E" w:rsidRPr="000D35D9">
        <w:rPr>
          <w:sz w:val="28"/>
          <w:szCs w:val="28"/>
          <w:lang w:val="vi-VN"/>
        </w:rPr>
        <w:t xml:space="preserve"> trong quá trình thực hiện Ngh</w:t>
      </w:r>
      <w:r w:rsidR="00F7548D">
        <w:rPr>
          <w:sz w:val="28"/>
          <w:szCs w:val="28"/>
          <w:lang w:val="vi-VN"/>
        </w:rPr>
        <w:t>ị quyết đại hội đảng bộ các cấp,</w:t>
      </w:r>
      <w:r w:rsidR="00E2199E" w:rsidRPr="000D35D9">
        <w:rPr>
          <w:sz w:val="28"/>
          <w:szCs w:val="28"/>
          <w:lang w:val="vi-VN"/>
        </w:rPr>
        <w:t xml:space="preserve"> Đại hội đại biểu toàn quốc lần thứ XII của Đảng; biểu dương nhân tố tích cực, điển hình tiên tiến, gương người tốt việc tốt, kết quả đạt được trên các lĩnh vực của các tầng lớp phụ nữ; kết quả lấy ý kiến đóng góp các tầng lớp phụ nữ đối với các dự thảo văn kiện trình đại hội đảng bộ các cấp và Đại hội XIII của Đảng.</w:t>
      </w:r>
    </w:p>
    <w:p w:rsidR="00324104" w:rsidRPr="000D35D9" w:rsidRDefault="00324104" w:rsidP="006B1A9F">
      <w:pPr>
        <w:spacing w:before="120"/>
        <w:jc w:val="both"/>
        <w:rPr>
          <w:sz w:val="28"/>
          <w:szCs w:val="28"/>
          <w:lang w:val="vi-VN"/>
        </w:rPr>
      </w:pPr>
      <w:r w:rsidRPr="000D35D9">
        <w:rPr>
          <w:sz w:val="28"/>
          <w:szCs w:val="28"/>
          <w:lang w:val="vi-VN"/>
        </w:rPr>
        <w:tab/>
      </w:r>
      <w:r w:rsidR="00E2199E" w:rsidRPr="000D35D9">
        <w:rPr>
          <w:i/>
          <w:sz w:val="28"/>
          <w:szCs w:val="28"/>
          <w:lang w:val="vi-VN"/>
        </w:rPr>
        <w:t>- Đợt 2: Ngay sau Đại hội đại biểu Đảng bộ t</w:t>
      </w:r>
      <w:r w:rsidR="00F7548D">
        <w:rPr>
          <w:i/>
          <w:sz w:val="28"/>
          <w:szCs w:val="28"/>
          <w:lang w:val="vi-VN"/>
        </w:rPr>
        <w:t>ỉnh Phú Yên lần thứ XVII đến Đại</w:t>
      </w:r>
      <w:r w:rsidR="00E2199E" w:rsidRPr="000D35D9">
        <w:rPr>
          <w:i/>
          <w:sz w:val="28"/>
          <w:szCs w:val="28"/>
          <w:lang w:val="vi-VN"/>
        </w:rPr>
        <w:t xml:space="preserve"> hội đại biểu toàn quốc lần thứ XIII của Đảng</w:t>
      </w:r>
      <w:r w:rsidR="00AE3713" w:rsidRPr="000D35D9">
        <w:rPr>
          <w:i/>
          <w:sz w:val="28"/>
          <w:szCs w:val="28"/>
          <w:lang w:val="vi-VN"/>
        </w:rPr>
        <w:t xml:space="preserve">: </w:t>
      </w:r>
      <w:r w:rsidR="00AE3713" w:rsidRPr="000D35D9">
        <w:rPr>
          <w:sz w:val="28"/>
          <w:szCs w:val="28"/>
          <w:lang w:val="vi-VN"/>
        </w:rPr>
        <w:t>Tập trung tuyên truyền kết quả Đại hội đại biểu Đảng bộ tỉnh Phú Yên lần thứ XVII</w:t>
      </w:r>
      <w:r w:rsidR="006542EA">
        <w:rPr>
          <w:sz w:val="28"/>
          <w:szCs w:val="28"/>
        </w:rPr>
        <w:t>,</w:t>
      </w:r>
      <w:r w:rsidR="00F7548D">
        <w:rPr>
          <w:sz w:val="28"/>
          <w:szCs w:val="28"/>
          <w:lang w:val="vi-VN"/>
        </w:rPr>
        <w:t xml:space="preserve"> ý nghĩa, tầ</w:t>
      </w:r>
      <w:r w:rsidR="00AE3713" w:rsidRPr="000D35D9">
        <w:rPr>
          <w:sz w:val="28"/>
          <w:szCs w:val="28"/>
          <w:lang w:val="vi-VN"/>
        </w:rPr>
        <w:t>m q</w:t>
      </w:r>
      <w:r w:rsidR="006542EA">
        <w:rPr>
          <w:sz w:val="28"/>
          <w:szCs w:val="28"/>
          <w:lang w:val="vi-VN"/>
        </w:rPr>
        <w:t xml:space="preserve">uan trọng, chủ đề, phương châm </w:t>
      </w:r>
      <w:r w:rsidR="00AE3713" w:rsidRPr="000D35D9">
        <w:rPr>
          <w:sz w:val="28"/>
          <w:szCs w:val="28"/>
          <w:lang w:val="vi-VN"/>
        </w:rPr>
        <w:t>và các dự thảo văn kiện của đại</w:t>
      </w:r>
      <w:r w:rsidR="00F7548D">
        <w:rPr>
          <w:sz w:val="28"/>
          <w:szCs w:val="28"/>
          <w:lang w:val="vi-VN"/>
        </w:rPr>
        <w:t xml:space="preserve"> hội Đảng toàn quốc XIII, các tậ</w:t>
      </w:r>
      <w:r w:rsidR="00AE3713" w:rsidRPr="000D35D9">
        <w:rPr>
          <w:sz w:val="28"/>
          <w:szCs w:val="28"/>
          <w:lang w:val="vi-VN"/>
        </w:rPr>
        <w:t>p thể, cá nhân điển hình đảng viên tiêu b</w:t>
      </w:r>
      <w:r w:rsidR="006542EA">
        <w:rPr>
          <w:sz w:val="28"/>
          <w:szCs w:val="28"/>
          <w:lang w:val="vi-VN"/>
        </w:rPr>
        <w:t xml:space="preserve">iểu, tình cảm và mong muốn của </w:t>
      </w:r>
      <w:r w:rsidR="006542EA">
        <w:rPr>
          <w:sz w:val="28"/>
          <w:szCs w:val="28"/>
        </w:rPr>
        <w:t>N</w:t>
      </w:r>
      <w:r w:rsidR="00AE3713" w:rsidRPr="000D35D9">
        <w:rPr>
          <w:sz w:val="28"/>
          <w:szCs w:val="28"/>
          <w:lang w:val="vi-VN"/>
        </w:rPr>
        <w:t>hân dân đối với Đảng. Đặc biệt tuyên truyền về công tác và nội dung đóng góp ý kiến của hội viên, phụ nữ vào dự thảo văn kiện Đại hội Đảng toàn quốc lần thứ XIII.</w:t>
      </w:r>
    </w:p>
    <w:p w:rsidR="00AE3713" w:rsidRPr="000D35D9" w:rsidRDefault="00AE3713" w:rsidP="006B1A9F">
      <w:pPr>
        <w:spacing w:before="120"/>
        <w:jc w:val="both"/>
        <w:rPr>
          <w:sz w:val="28"/>
          <w:szCs w:val="28"/>
          <w:lang w:val="vi-VN"/>
        </w:rPr>
      </w:pPr>
      <w:r w:rsidRPr="000D35D9">
        <w:rPr>
          <w:sz w:val="28"/>
          <w:szCs w:val="28"/>
          <w:lang w:val="vi-VN"/>
        </w:rPr>
        <w:tab/>
      </w:r>
      <w:r w:rsidRPr="000D35D9">
        <w:rPr>
          <w:i/>
          <w:sz w:val="28"/>
          <w:szCs w:val="28"/>
          <w:lang w:val="vi-VN"/>
        </w:rPr>
        <w:t>- Đợt 3: Ngay sau Đại hội đại biểu toàn quốc lần thứ XIII của Đảng:</w:t>
      </w:r>
      <w:r w:rsidRPr="000D35D9">
        <w:rPr>
          <w:sz w:val="28"/>
          <w:szCs w:val="28"/>
          <w:lang w:val="vi-VN"/>
        </w:rPr>
        <w:t xml:space="preserve"> Tập trung tuyên truyền kết quả nổi bật và các nội dung chính của Nghị quyết Đại hội </w:t>
      </w:r>
      <w:r w:rsidRPr="000D35D9">
        <w:rPr>
          <w:sz w:val="28"/>
          <w:szCs w:val="28"/>
          <w:lang w:val="vi-VN"/>
        </w:rPr>
        <w:lastRenderedPageBreak/>
        <w:t>XIII của Đảng, công tác tổ chức quán triệt, học tập, triển khai thực hiện Nghị quyết Đại hội XIII của Đảng.</w:t>
      </w:r>
    </w:p>
    <w:p w:rsidR="00E2199E" w:rsidRPr="000D35D9" w:rsidRDefault="00AE3713" w:rsidP="006B1A9F">
      <w:pPr>
        <w:spacing w:before="120"/>
        <w:jc w:val="both"/>
        <w:rPr>
          <w:sz w:val="28"/>
          <w:szCs w:val="28"/>
          <w:lang w:val="vi-VN"/>
        </w:rPr>
      </w:pPr>
      <w:r w:rsidRPr="000D35D9">
        <w:rPr>
          <w:sz w:val="28"/>
          <w:szCs w:val="28"/>
          <w:lang w:val="vi-VN"/>
        </w:rPr>
        <w:tab/>
        <w:t>Về hình thức: tuyên truyền trên báo chí, đài phát thanh, truyền hình địa phương, chương trình truyền hình phụ nữ, phát thanh phụ nữ, chuyên mục phụ nữ trên Báo Phú Yên, trang thông tin điện tử của Hội LHPN tỉnh,  tờ tin phụ nữ, mạng xã hội</w:t>
      </w:r>
      <w:r w:rsidR="006542EA">
        <w:rPr>
          <w:sz w:val="28"/>
          <w:szCs w:val="28"/>
          <w:lang w:val="vi-VN"/>
        </w:rPr>
        <w:t>...; ch</w:t>
      </w:r>
      <w:r w:rsidR="006542EA">
        <w:rPr>
          <w:sz w:val="28"/>
          <w:szCs w:val="28"/>
        </w:rPr>
        <w:t>ú</w:t>
      </w:r>
      <w:r w:rsidR="00D371C6" w:rsidRPr="000D35D9">
        <w:rPr>
          <w:sz w:val="28"/>
          <w:szCs w:val="28"/>
          <w:lang w:val="vi-VN"/>
        </w:rPr>
        <w:t xml:space="preserve"> trọng tuyên truyền miệng, vận động hội viên, phụ nữ hưởng ứng các cuộc thi tìm hiểu về các kỳ đại hội Đảng, về nội dung văn kiện đại hội đảng bộ các cấp và Đại hội XIII của Đảng.</w:t>
      </w:r>
    </w:p>
    <w:p w:rsidR="00D371C6" w:rsidRPr="000D35D9" w:rsidRDefault="00324104" w:rsidP="006B1A9F">
      <w:pPr>
        <w:spacing w:before="120"/>
        <w:ind w:firstLine="720"/>
        <w:jc w:val="both"/>
        <w:rPr>
          <w:sz w:val="28"/>
          <w:szCs w:val="28"/>
          <w:lang w:val="vi-VN"/>
        </w:rPr>
      </w:pPr>
      <w:r w:rsidRPr="000D35D9">
        <w:rPr>
          <w:sz w:val="28"/>
          <w:szCs w:val="28"/>
          <w:lang w:val="vi-VN"/>
        </w:rPr>
        <w:t>Tổ chức các hoạt động văn hóa văn nghệ phục vụ, chào mừng đại hội đảng bộ các cấp, Đại hội đại biểu Đảng bộ tỉnh Phú Yên lần thứ XVII phù hợp với điều kiện, tình hình thời tiết, thiên tai, dịch bệnh và các điều kiện khác của địa phương, đơn vị</w:t>
      </w:r>
      <w:r w:rsidR="00D371C6" w:rsidRPr="000D35D9">
        <w:rPr>
          <w:sz w:val="28"/>
          <w:szCs w:val="28"/>
          <w:lang w:val="vi-VN"/>
        </w:rPr>
        <w:t>.</w:t>
      </w:r>
    </w:p>
    <w:p w:rsidR="002D4271" w:rsidRPr="000D35D9" w:rsidRDefault="00D371C6" w:rsidP="006B1A9F">
      <w:pPr>
        <w:spacing w:before="120"/>
        <w:ind w:firstLine="720"/>
        <w:jc w:val="both"/>
        <w:rPr>
          <w:sz w:val="28"/>
          <w:szCs w:val="28"/>
          <w:lang w:val="vi-VN"/>
        </w:rPr>
      </w:pPr>
      <w:r w:rsidRPr="000D35D9">
        <w:rPr>
          <w:sz w:val="28"/>
          <w:szCs w:val="28"/>
          <w:lang w:val="vi-VN"/>
        </w:rPr>
        <w:t xml:space="preserve">3. </w:t>
      </w:r>
      <w:r w:rsidR="00464AA4" w:rsidRPr="000D35D9">
        <w:rPr>
          <w:sz w:val="28"/>
          <w:szCs w:val="28"/>
          <w:lang w:val="vi-VN"/>
        </w:rPr>
        <w:t>Hướng dẫn, theo dõi các cấp Hội chỉ đạo, tổ chức cho</w:t>
      </w:r>
      <w:r w:rsidR="002D4271" w:rsidRPr="000D35D9">
        <w:rPr>
          <w:sz w:val="28"/>
          <w:szCs w:val="28"/>
          <w:lang w:val="vi-VN"/>
        </w:rPr>
        <w:t xml:space="preserve"> hội viên, phụ nữ đóng góp ý kiế</w:t>
      </w:r>
      <w:r w:rsidR="00464AA4" w:rsidRPr="000D35D9">
        <w:rPr>
          <w:sz w:val="28"/>
          <w:szCs w:val="28"/>
          <w:lang w:val="vi-VN"/>
        </w:rPr>
        <w:t>n theo chỉ đạo của cấp ủy, định hướng nội dung góp ý liên quan đến phụ nữ và bình đẳng giới</w:t>
      </w:r>
      <w:r w:rsidR="002D4271" w:rsidRPr="000D35D9">
        <w:rPr>
          <w:sz w:val="28"/>
          <w:szCs w:val="28"/>
          <w:lang w:val="vi-VN"/>
        </w:rPr>
        <w:t>.</w:t>
      </w:r>
    </w:p>
    <w:p w:rsidR="002D4271" w:rsidRPr="000D35D9" w:rsidRDefault="002D4271" w:rsidP="006B1A9F">
      <w:pPr>
        <w:spacing w:before="120"/>
        <w:ind w:firstLine="720"/>
        <w:jc w:val="both"/>
        <w:rPr>
          <w:sz w:val="28"/>
          <w:szCs w:val="28"/>
          <w:lang w:val="vi-VN"/>
        </w:rPr>
      </w:pPr>
      <w:r w:rsidRPr="000D35D9">
        <w:rPr>
          <w:sz w:val="28"/>
          <w:szCs w:val="28"/>
          <w:lang w:val="vi-VN"/>
        </w:rPr>
        <w:t>4. Tuyên truyền các ý kiến của hội viên, phụ nữ đóng góp các văn kiện Đại Hội Đảng các cấp trên trang thông tin điện tử của Hội, tờ tin phụ nữ Phú Yên... tổng hợp ý kiến</w:t>
      </w:r>
      <w:r w:rsidR="00F7548D">
        <w:rPr>
          <w:sz w:val="28"/>
          <w:szCs w:val="28"/>
          <w:lang w:val="vi-VN"/>
        </w:rPr>
        <w:t xml:space="preserve"> đóng góp về dự thảo các văn kiệ</w:t>
      </w:r>
      <w:r w:rsidRPr="000D35D9">
        <w:rPr>
          <w:sz w:val="28"/>
          <w:szCs w:val="28"/>
          <w:lang w:val="vi-VN"/>
        </w:rPr>
        <w:t>n Đại hội Đảng các cấp gửi các ban, ngành liên quan.</w:t>
      </w:r>
    </w:p>
    <w:p w:rsidR="002D4271" w:rsidRPr="00472CAF" w:rsidRDefault="002D4271" w:rsidP="006B1A9F">
      <w:pPr>
        <w:spacing w:before="120"/>
        <w:ind w:firstLine="720"/>
        <w:jc w:val="both"/>
        <w:rPr>
          <w:b/>
          <w:sz w:val="28"/>
          <w:szCs w:val="28"/>
          <w:lang w:val="vi-VN"/>
        </w:rPr>
      </w:pPr>
      <w:r w:rsidRPr="00472CAF">
        <w:rPr>
          <w:b/>
          <w:sz w:val="28"/>
          <w:szCs w:val="28"/>
          <w:lang w:val="vi-VN"/>
        </w:rPr>
        <w:t>III. TỔ CHỨC THỰC HIỆN</w:t>
      </w:r>
    </w:p>
    <w:p w:rsidR="00FB04E8" w:rsidRPr="00FB04E8" w:rsidRDefault="002D4271" w:rsidP="00FB04E8">
      <w:pPr>
        <w:spacing w:before="120"/>
        <w:ind w:firstLine="720"/>
        <w:jc w:val="both"/>
        <w:rPr>
          <w:b/>
          <w:sz w:val="28"/>
          <w:szCs w:val="28"/>
          <w:lang w:val="vi-VN"/>
        </w:rPr>
      </w:pPr>
      <w:r w:rsidRPr="00472CAF">
        <w:rPr>
          <w:b/>
          <w:sz w:val="28"/>
          <w:szCs w:val="28"/>
          <w:lang w:val="vi-VN"/>
        </w:rPr>
        <w:t>1. Cấp tỉnh</w:t>
      </w:r>
      <w:r w:rsidR="00FB04E8" w:rsidRPr="002138CC">
        <w:rPr>
          <w:b/>
          <w:color w:val="FF0000"/>
          <w:sz w:val="28"/>
          <w:szCs w:val="28"/>
        </w:rPr>
        <w:t xml:space="preserve">: </w:t>
      </w:r>
      <w:r w:rsidR="00FB04E8" w:rsidRPr="002138CC">
        <w:rPr>
          <w:color w:val="FF0000"/>
          <w:sz w:val="28"/>
          <w:szCs w:val="28"/>
        </w:rPr>
        <w:t xml:space="preserve">Phân công </w:t>
      </w:r>
      <w:r w:rsidR="00FB04E8" w:rsidRPr="002138CC">
        <w:rPr>
          <w:color w:val="FF0000"/>
          <w:sz w:val="28"/>
          <w:szCs w:val="28"/>
          <w:lang w:val="vi-VN"/>
        </w:rPr>
        <w:t>Ban Tuyên giáo</w:t>
      </w:r>
      <w:r w:rsidRPr="002138CC">
        <w:rPr>
          <w:color w:val="FF0000"/>
          <w:sz w:val="28"/>
          <w:szCs w:val="28"/>
          <w:lang w:val="vi-VN"/>
        </w:rPr>
        <w:t xml:space="preserve"> Hội </w:t>
      </w:r>
      <w:r w:rsidR="00FB04E8" w:rsidRPr="002138CC">
        <w:rPr>
          <w:color w:val="FF0000"/>
          <w:sz w:val="28"/>
          <w:szCs w:val="28"/>
        </w:rPr>
        <w:t>LHPN tỉnh:</w:t>
      </w:r>
    </w:p>
    <w:p w:rsidR="00BE0646" w:rsidRPr="000D35D9" w:rsidRDefault="00FB04E8" w:rsidP="00FB04E8">
      <w:pPr>
        <w:spacing w:before="120"/>
        <w:ind w:firstLine="720"/>
        <w:jc w:val="both"/>
        <w:rPr>
          <w:sz w:val="28"/>
          <w:szCs w:val="28"/>
          <w:lang w:val="vi-VN"/>
        </w:rPr>
      </w:pPr>
      <w:r>
        <w:rPr>
          <w:sz w:val="28"/>
          <w:szCs w:val="28"/>
        </w:rPr>
        <w:t xml:space="preserve">- </w:t>
      </w:r>
      <w:r w:rsidRPr="002138CC">
        <w:rPr>
          <w:color w:val="FF0000"/>
          <w:sz w:val="28"/>
          <w:szCs w:val="28"/>
        </w:rPr>
        <w:t>Tham mưu</w:t>
      </w:r>
      <w:r w:rsidR="002D4271" w:rsidRPr="002138CC">
        <w:rPr>
          <w:color w:val="FF0000"/>
          <w:sz w:val="28"/>
          <w:szCs w:val="28"/>
          <w:lang w:val="vi-VN"/>
        </w:rPr>
        <w:t xml:space="preserve"> </w:t>
      </w:r>
      <w:r w:rsidR="002D4271" w:rsidRPr="000D35D9">
        <w:rPr>
          <w:sz w:val="28"/>
          <w:szCs w:val="28"/>
          <w:lang w:val="vi-VN"/>
        </w:rPr>
        <w:t>xây dựng, phối hợp với các ban, đơn vị liên quan tổ chức triển khai các nội dung theo Hướng dẫn tổ chức đợt sinh hoạt chính trị trong các cấp Hội Phụ nữ đóng góp dự th</w:t>
      </w:r>
      <w:r w:rsidR="006C6F72" w:rsidRPr="000D35D9">
        <w:rPr>
          <w:sz w:val="28"/>
          <w:szCs w:val="28"/>
          <w:lang w:val="vi-VN"/>
        </w:rPr>
        <w:t>ảo Văn kiện Đại hội đại biểu Đảng bộ tỉnh Phú Yên lần thứ XVII và Đại hội đại biểu toàn quốc lần thứ XIII của Đảng.</w:t>
      </w:r>
    </w:p>
    <w:p w:rsidR="006C6F72" w:rsidRPr="000D35D9" w:rsidRDefault="00510C91" w:rsidP="006B1A9F">
      <w:pPr>
        <w:spacing w:before="120"/>
        <w:jc w:val="both"/>
        <w:rPr>
          <w:sz w:val="28"/>
          <w:szCs w:val="28"/>
          <w:lang w:val="vi-VN"/>
        </w:rPr>
      </w:pPr>
      <w:r w:rsidRPr="000D35D9">
        <w:rPr>
          <w:sz w:val="28"/>
          <w:szCs w:val="28"/>
          <w:lang w:val="vi-VN"/>
        </w:rPr>
        <w:tab/>
      </w:r>
      <w:r w:rsidR="006C6F72" w:rsidRPr="000D35D9">
        <w:rPr>
          <w:sz w:val="28"/>
          <w:szCs w:val="28"/>
          <w:lang w:val="vi-VN"/>
        </w:rPr>
        <w:t xml:space="preserve"> </w:t>
      </w:r>
      <w:r w:rsidR="00FB04E8">
        <w:rPr>
          <w:sz w:val="28"/>
          <w:szCs w:val="28"/>
        </w:rPr>
        <w:t xml:space="preserve">- </w:t>
      </w:r>
      <w:r w:rsidR="006C6F72" w:rsidRPr="000D35D9">
        <w:rPr>
          <w:sz w:val="28"/>
          <w:szCs w:val="28"/>
          <w:lang w:val="vi-VN"/>
        </w:rPr>
        <w:t>Phối hợp với các cơ quan báo chí tuyên tru</w:t>
      </w:r>
      <w:r w:rsidR="00FB04E8">
        <w:rPr>
          <w:sz w:val="28"/>
          <w:szCs w:val="28"/>
          <w:lang w:val="vi-VN"/>
        </w:rPr>
        <w:t xml:space="preserve">yền hoạt động của các cấp Hội </w:t>
      </w:r>
      <w:r w:rsidR="00FB04E8" w:rsidRPr="002138CC">
        <w:rPr>
          <w:color w:val="FF0000"/>
          <w:sz w:val="28"/>
          <w:szCs w:val="28"/>
        </w:rPr>
        <w:t>tổ chức tuyên truyền, sinh hoạt chính trị chào mừng</w:t>
      </w:r>
      <w:r w:rsidR="006C6F72" w:rsidRPr="000D35D9">
        <w:rPr>
          <w:sz w:val="28"/>
          <w:szCs w:val="28"/>
          <w:lang w:val="vi-VN"/>
        </w:rPr>
        <w:t xml:space="preserve"> đại hội đảng bộ các cấp và Đại hội đại biểu toàn quốc lần thứ XIII của Đảng.</w:t>
      </w:r>
    </w:p>
    <w:p w:rsidR="00510C91" w:rsidRPr="000D35D9" w:rsidRDefault="00FB04E8" w:rsidP="006B1A9F">
      <w:pPr>
        <w:spacing w:before="120"/>
        <w:ind w:firstLine="720"/>
        <w:jc w:val="both"/>
        <w:rPr>
          <w:sz w:val="28"/>
          <w:szCs w:val="28"/>
          <w:lang w:val="vi-VN"/>
        </w:rPr>
      </w:pPr>
      <w:r>
        <w:rPr>
          <w:sz w:val="28"/>
          <w:szCs w:val="28"/>
          <w:lang w:val="vi-VN"/>
        </w:rPr>
        <w:t xml:space="preserve"> </w:t>
      </w:r>
      <w:r>
        <w:rPr>
          <w:sz w:val="28"/>
          <w:szCs w:val="28"/>
        </w:rPr>
        <w:t>- T</w:t>
      </w:r>
      <w:r w:rsidR="00510C91" w:rsidRPr="000D35D9">
        <w:rPr>
          <w:sz w:val="28"/>
          <w:szCs w:val="28"/>
          <w:lang w:val="vi-VN"/>
        </w:rPr>
        <w:t>ổng hợp ý kiế</w:t>
      </w:r>
      <w:r w:rsidR="002138CC">
        <w:rPr>
          <w:sz w:val="28"/>
          <w:szCs w:val="28"/>
          <w:lang w:val="vi-VN"/>
        </w:rPr>
        <w:t xml:space="preserve">n của cán bộ, hội viên phụ nữ </w:t>
      </w:r>
      <w:r w:rsidR="002138CC" w:rsidRPr="002138CC">
        <w:rPr>
          <w:color w:val="FF0000"/>
          <w:sz w:val="28"/>
          <w:szCs w:val="28"/>
        </w:rPr>
        <w:t>góp ý</w:t>
      </w:r>
      <w:r w:rsidR="00510C91" w:rsidRPr="000D35D9">
        <w:rPr>
          <w:sz w:val="28"/>
          <w:szCs w:val="28"/>
          <w:lang w:val="vi-VN"/>
        </w:rPr>
        <w:t xml:space="preserve"> dự thảo Văn kiện Đại hội đại biểu Đảng bộ tỉnh Phú Yên lần thứ XVII và Đại hội đại biểu toàn quốc lần thứ XIII của Đảng gửi các ban, ngành liên quan.</w:t>
      </w:r>
    </w:p>
    <w:p w:rsidR="00510C91" w:rsidRPr="002138CC" w:rsidRDefault="002138CC" w:rsidP="006B1A9F">
      <w:pPr>
        <w:spacing w:before="120"/>
        <w:ind w:firstLine="720"/>
        <w:jc w:val="both"/>
        <w:rPr>
          <w:b/>
          <w:sz w:val="28"/>
          <w:szCs w:val="28"/>
        </w:rPr>
      </w:pPr>
      <w:r>
        <w:rPr>
          <w:b/>
          <w:sz w:val="28"/>
          <w:szCs w:val="28"/>
          <w:lang w:val="vi-VN"/>
        </w:rPr>
        <w:t xml:space="preserve">2. </w:t>
      </w:r>
      <w:r>
        <w:rPr>
          <w:b/>
          <w:sz w:val="28"/>
          <w:szCs w:val="28"/>
        </w:rPr>
        <w:t>Hội LHPN c</w:t>
      </w:r>
      <w:r>
        <w:rPr>
          <w:b/>
          <w:sz w:val="28"/>
          <w:szCs w:val="28"/>
          <w:lang w:val="vi-VN"/>
        </w:rPr>
        <w:t>ác huyện</w:t>
      </w:r>
      <w:r>
        <w:rPr>
          <w:b/>
          <w:sz w:val="28"/>
          <w:szCs w:val="28"/>
        </w:rPr>
        <w:t>/</w:t>
      </w:r>
      <w:r>
        <w:rPr>
          <w:b/>
          <w:sz w:val="28"/>
          <w:szCs w:val="28"/>
          <w:lang w:val="vi-VN"/>
        </w:rPr>
        <w:t>thị</w:t>
      </w:r>
      <w:r w:rsidR="001F730C" w:rsidRPr="00472CAF">
        <w:rPr>
          <w:b/>
          <w:sz w:val="28"/>
          <w:szCs w:val="28"/>
          <w:lang w:val="vi-VN"/>
        </w:rPr>
        <w:t xml:space="preserve"> </w:t>
      </w:r>
      <w:r>
        <w:rPr>
          <w:b/>
          <w:sz w:val="28"/>
          <w:szCs w:val="28"/>
        </w:rPr>
        <w:t>xã/</w:t>
      </w:r>
      <w:r>
        <w:rPr>
          <w:b/>
          <w:sz w:val="28"/>
          <w:szCs w:val="28"/>
          <w:lang w:val="vi-VN"/>
        </w:rPr>
        <w:t xml:space="preserve">thành </w:t>
      </w:r>
      <w:r>
        <w:rPr>
          <w:b/>
          <w:sz w:val="28"/>
          <w:szCs w:val="28"/>
        </w:rPr>
        <w:t>phố</w:t>
      </w:r>
    </w:p>
    <w:p w:rsidR="001F730C" w:rsidRPr="000D35D9" w:rsidRDefault="001F730C" w:rsidP="006B1A9F">
      <w:pPr>
        <w:spacing w:before="120"/>
        <w:ind w:firstLine="720"/>
        <w:jc w:val="both"/>
        <w:rPr>
          <w:sz w:val="28"/>
          <w:szCs w:val="28"/>
          <w:lang w:val="vi-VN"/>
        </w:rPr>
      </w:pPr>
      <w:r w:rsidRPr="000D35D9">
        <w:rPr>
          <w:sz w:val="28"/>
          <w:szCs w:val="28"/>
          <w:lang w:val="vi-VN"/>
        </w:rPr>
        <w:t>- Xây dựng hướng dẫn, tổ chức các đợt tuyên truyền Đại hội đại biểu Đảng bộ tỉnh Phú Yên lần thứ XVII và Đại hội đại biểu toàn quốc lần thứ XIII của Đảng. Bám sát định hướng của cấp ủy, nghiên cứu các vấn đề về phụ nữ và bình đẳng giới của đất nước và địa phương</w:t>
      </w:r>
      <w:r w:rsidR="00FF47C3" w:rsidRPr="000D35D9">
        <w:rPr>
          <w:sz w:val="28"/>
          <w:szCs w:val="28"/>
          <w:lang w:val="vi-VN"/>
        </w:rPr>
        <w:t xml:space="preserve"> để xác định nội dung tập trung góp ý trong văn kiện đại hội các cấp.</w:t>
      </w:r>
    </w:p>
    <w:p w:rsidR="00FF47C3" w:rsidRPr="000D35D9" w:rsidRDefault="00FF47C3" w:rsidP="006B1A9F">
      <w:pPr>
        <w:spacing w:before="120"/>
        <w:ind w:firstLine="720"/>
        <w:jc w:val="both"/>
        <w:rPr>
          <w:sz w:val="28"/>
          <w:szCs w:val="28"/>
          <w:lang w:val="vi-VN"/>
        </w:rPr>
      </w:pPr>
      <w:r w:rsidRPr="000D35D9">
        <w:rPr>
          <w:sz w:val="28"/>
          <w:szCs w:val="28"/>
          <w:lang w:val="vi-VN"/>
        </w:rPr>
        <w:t>- Vận động cán bộ, hội viên, phụ nữ tích cực tham gia đóng góp các dự thảo văn kiện đại hội, tham gia hưởng ứng các cuộc thi tìm hiểu, các phong</w:t>
      </w:r>
      <w:r w:rsidR="00632CEA">
        <w:rPr>
          <w:sz w:val="28"/>
          <w:szCs w:val="28"/>
          <w:lang w:val="vi-VN"/>
        </w:rPr>
        <w:t xml:space="preserve"> trào </w:t>
      </w:r>
      <w:r w:rsidR="00632CEA">
        <w:rPr>
          <w:sz w:val="28"/>
          <w:szCs w:val="28"/>
          <w:lang w:val="vi-VN"/>
        </w:rPr>
        <w:lastRenderedPageBreak/>
        <w:t>thi đua lập thành tích ch</w:t>
      </w:r>
      <w:r w:rsidR="00632CEA">
        <w:rPr>
          <w:sz w:val="28"/>
          <w:szCs w:val="28"/>
        </w:rPr>
        <w:t>à</w:t>
      </w:r>
      <w:r w:rsidRPr="000D35D9">
        <w:rPr>
          <w:sz w:val="28"/>
          <w:szCs w:val="28"/>
          <w:lang w:val="vi-VN"/>
        </w:rPr>
        <w:t>o mừng đại hội đảng bộ các cấp và Đại hội đại biểu toàn quốc lần thứ XIII của Đảng.</w:t>
      </w:r>
    </w:p>
    <w:p w:rsidR="00FF47C3" w:rsidRPr="000D35D9" w:rsidRDefault="00736959" w:rsidP="006B1A9F">
      <w:pPr>
        <w:spacing w:before="120"/>
        <w:ind w:firstLine="720"/>
        <w:jc w:val="both"/>
        <w:rPr>
          <w:sz w:val="28"/>
          <w:szCs w:val="28"/>
          <w:lang w:val="vi-VN"/>
        </w:rPr>
      </w:pPr>
      <w:r w:rsidRPr="000D35D9">
        <w:rPr>
          <w:sz w:val="28"/>
          <w:szCs w:val="28"/>
          <w:lang w:val="vi-VN"/>
        </w:rPr>
        <w:t>- Nắm tình hình tư tưởng và dư luận xã hội trong các tầng lớp phụ nữ, nhất là các địa bàn trọng điểm về trật tự an toàn xã hội; sớ</w:t>
      </w:r>
      <w:r w:rsidR="00632CEA">
        <w:rPr>
          <w:sz w:val="28"/>
          <w:szCs w:val="28"/>
          <w:lang w:val="vi-VN"/>
        </w:rPr>
        <w:t>m phát hiện những vấn đề phức t</w:t>
      </w:r>
      <w:r w:rsidR="00632CEA">
        <w:rPr>
          <w:sz w:val="28"/>
          <w:szCs w:val="28"/>
        </w:rPr>
        <w:t>ạ</w:t>
      </w:r>
      <w:r w:rsidRPr="000D35D9">
        <w:rPr>
          <w:sz w:val="28"/>
          <w:szCs w:val="28"/>
          <w:lang w:val="vi-VN"/>
        </w:rPr>
        <w:t>p mới phát sinh, kịp thời báo cáo Hội LHPN tỉnh và các cấp có thẩm quyền phối hợp giải quyết theo quy định</w:t>
      </w:r>
      <w:r w:rsidR="00D30933" w:rsidRPr="000D35D9">
        <w:rPr>
          <w:sz w:val="28"/>
          <w:szCs w:val="28"/>
          <w:lang w:val="vi-VN"/>
        </w:rPr>
        <w:t>.</w:t>
      </w:r>
    </w:p>
    <w:p w:rsidR="00D30933" w:rsidRPr="000D35D9" w:rsidRDefault="008C5459" w:rsidP="006B1A9F">
      <w:pPr>
        <w:spacing w:before="120"/>
        <w:ind w:firstLine="720"/>
        <w:jc w:val="both"/>
        <w:rPr>
          <w:sz w:val="28"/>
          <w:szCs w:val="28"/>
          <w:lang w:val="vi-VN"/>
        </w:rPr>
      </w:pPr>
      <w:r w:rsidRPr="000D35D9">
        <w:rPr>
          <w:sz w:val="28"/>
          <w:szCs w:val="28"/>
          <w:lang w:val="vi-VN"/>
        </w:rPr>
        <w:t>- Theo dõi,</w:t>
      </w:r>
      <w:r w:rsidR="00BF2436">
        <w:rPr>
          <w:sz w:val="28"/>
          <w:szCs w:val="28"/>
          <w:lang w:val="vi-VN"/>
        </w:rPr>
        <w:t xml:space="preserve"> kiểm tra, đôn đốc, giám sát và</w:t>
      </w:r>
      <w:r w:rsidRPr="000D35D9">
        <w:rPr>
          <w:sz w:val="28"/>
          <w:szCs w:val="28"/>
          <w:lang w:val="vi-VN"/>
        </w:rPr>
        <w:t xml:space="preserve"> báo cáo kết quả thực</w:t>
      </w:r>
      <w:r w:rsidR="00BF2436">
        <w:rPr>
          <w:sz w:val="28"/>
          <w:szCs w:val="28"/>
          <w:lang w:val="vi-VN"/>
        </w:rPr>
        <w:t xml:space="preserve"> hiện </w:t>
      </w:r>
      <w:r w:rsidR="00BF2436">
        <w:rPr>
          <w:sz w:val="28"/>
          <w:szCs w:val="28"/>
        </w:rPr>
        <w:t xml:space="preserve">gửi </w:t>
      </w:r>
      <w:r w:rsidR="00BF2436" w:rsidRPr="000D35D9">
        <w:rPr>
          <w:sz w:val="28"/>
          <w:szCs w:val="28"/>
          <w:lang w:val="vi-VN"/>
        </w:rPr>
        <w:t xml:space="preserve">về Hội </w:t>
      </w:r>
      <w:r w:rsidR="00BF2436">
        <w:rPr>
          <w:sz w:val="28"/>
          <w:szCs w:val="28"/>
        </w:rPr>
        <w:t xml:space="preserve">LHPN tỉnh </w:t>
      </w:r>
      <w:r w:rsidR="00BF2436">
        <w:rPr>
          <w:sz w:val="28"/>
          <w:szCs w:val="28"/>
          <w:lang w:val="vi-VN"/>
        </w:rPr>
        <w:t>trong các báo cáo định kỳ</w:t>
      </w:r>
      <w:r w:rsidR="00BF2436">
        <w:rPr>
          <w:sz w:val="28"/>
          <w:szCs w:val="28"/>
        </w:rPr>
        <w:t xml:space="preserve"> </w:t>
      </w:r>
    </w:p>
    <w:p w:rsidR="008C5459" w:rsidRDefault="008C5459" w:rsidP="006B1A9F">
      <w:pPr>
        <w:spacing w:before="120"/>
        <w:ind w:firstLine="720"/>
        <w:jc w:val="both"/>
        <w:rPr>
          <w:sz w:val="28"/>
          <w:szCs w:val="28"/>
          <w:lang w:val="vi-VN"/>
        </w:rPr>
      </w:pPr>
      <w:r w:rsidRPr="000D35D9">
        <w:rPr>
          <w:sz w:val="28"/>
          <w:szCs w:val="28"/>
          <w:lang w:val="vi-VN"/>
        </w:rPr>
        <w:t>Trên đây là Hướng dẫn tổ chức đợt sinh hoạt chính trị trong các cấp Hội Phụ nữ đóng góp ý kiến xây dựng dự thảo Văn kiện Đại hội đại biểu Đảng bộ tỉnh Phú Yên lần thứ XVII và Đại hội đại biểu toàn quốc lần thứ XIII của Đả</w:t>
      </w:r>
      <w:r w:rsidR="00651B37">
        <w:rPr>
          <w:sz w:val="28"/>
          <w:szCs w:val="28"/>
          <w:lang w:val="vi-VN"/>
        </w:rPr>
        <w:t>ng, đề nghị Hội LHPN các huyện</w:t>
      </w:r>
      <w:r w:rsidR="00651B37">
        <w:rPr>
          <w:sz w:val="28"/>
          <w:szCs w:val="28"/>
        </w:rPr>
        <w:t>/</w:t>
      </w:r>
      <w:r w:rsidR="00651B37">
        <w:rPr>
          <w:sz w:val="28"/>
          <w:szCs w:val="28"/>
          <w:lang w:val="vi-VN"/>
        </w:rPr>
        <w:t>th</w:t>
      </w:r>
      <w:r w:rsidR="00651B37">
        <w:rPr>
          <w:sz w:val="28"/>
          <w:szCs w:val="28"/>
        </w:rPr>
        <w:t>ị xã/</w:t>
      </w:r>
      <w:r w:rsidR="00651B37">
        <w:rPr>
          <w:sz w:val="28"/>
          <w:szCs w:val="28"/>
          <w:lang w:val="vi-VN"/>
        </w:rPr>
        <w:t>thành</w:t>
      </w:r>
      <w:r w:rsidR="00651B37">
        <w:rPr>
          <w:sz w:val="28"/>
          <w:szCs w:val="28"/>
        </w:rPr>
        <w:t xml:space="preserve"> phố và các đơn vị </w:t>
      </w:r>
      <w:r w:rsidRPr="000D35D9">
        <w:rPr>
          <w:sz w:val="28"/>
          <w:szCs w:val="28"/>
          <w:lang w:val="vi-VN"/>
        </w:rPr>
        <w:t>nghiêm túc thực hiện.</w:t>
      </w:r>
    </w:p>
    <w:p w:rsidR="006B1A9F" w:rsidRPr="000D35D9" w:rsidRDefault="006B1A9F" w:rsidP="006B1A9F">
      <w:pPr>
        <w:spacing w:before="120"/>
        <w:ind w:firstLine="720"/>
        <w:jc w:val="both"/>
        <w:rPr>
          <w:sz w:val="28"/>
          <w:szCs w:val="28"/>
          <w:lang w:val="vi-VN"/>
        </w:rPr>
      </w:pPr>
    </w:p>
    <w:tbl>
      <w:tblPr>
        <w:tblW w:w="0" w:type="auto"/>
        <w:tblLook w:val="01E0" w:firstRow="1" w:lastRow="1" w:firstColumn="1" w:lastColumn="1" w:noHBand="0" w:noVBand="0"/>
      </w:tblPr>
      <w:tblGrid>
        <w:gridCol w:w="4661"/>
        <w:gridCol w:w="4627"/>
      </w:tblGrid>
      <w:tr w:rsidR="000D35D9" w:rsidRPr="000D35D9" w:rsidTr="00E95DCE">
        <w:tc>
          <w:tcPr>
            <w:tcW w:w="5179" w:type="dxa"/>
          </w:tcPr>
          <w:p w:rsidR="000D35D9" w:rsidRPr="000D35D9" w:rsidRDefault="000D35D9" w:rsidP="00E95DCE">
            <w:pPr>
              <w:jc w:val="both"/>
              <w:rPr>
                <w:b/>
                <w:i/>
                <w:color w:val="000000" w:themeColor="text1"/>
                <w:lang w:val="nl-NL"/>
              </w:rPr>
            </w:pPr>
            <w:r w:rsidRPr="000D35D9">
              <w:rPr>
                <w:b/>
                <w:i/>
                <w:color w:val="000000" w:themeColor="text1"/>
                <w:lang w:val="nl-NL"/>
              </w:rPr>
              <w:t xml:space="preserve">Nơi nhận:                                                                                                 </w:t>
            </w:r>
          </w:p>
          <w:p w:rsidR="000D35D9" w:rsidRPr="000D35D9" w:rsidRDefault="000D35D9" w:rsidP="00E95DCE">
            <w:pPr>
              <w:widowControl w:val="0"/>
              <w:jc w:val="both"/>
              <w:rPr>
                <w:color w:val="000000" w:themeColor="text1"/>
                <w:lang w:val="nl-NL"/>
              </w:rPr>
            </w:pPr>
            <w:r>
              <w:rPr>
                <w:color w:val="000000" w:themeColor="text1"/>
                <w:lang w:val="nl-NL"/>
              </w:rPr>
              <w:t>- B</w:t>
            </w:r>
            <w:r>
              <w:rPr>
                <w:color w:val="000000" w:themeColor="text1"/>
                <w:lang w:val="vi-VN"/>
              </w:rPr>
              <w:t>TG Hội LHPN VN</w:t>
            </w:r>
            <w:r w:rsidRPr="000D35D9">
              <w:rPr>
                <w:color w:val="000000" w:themeColor="text1"/>
                <w:lang w:val="nl-NL"/>
              </w:rPr>
              <w:t>;</w:t>
            </w:r>
          </w:p>
          <w:p w:rsidR="000D35D9" w:rsidRPr="000D35D9" w:rsidRDefault="000D35D9" w:rsidP="00E95DCE">
            <w:pPr>
              <w:widowControl w:val="0"/>
              <w:jc w:val="both"/>
              <w:rPr>
                <w:color w:val="000000" w:themeColor="text1"/>
                <w:lang w:val="vi-VN"/>
              </w:rPr>
            </w:pPr>
            <w:r w:rsidRPr="000D35D9">
              <w:rPr>
                <w:color w:val="000000" w:themeColor="text1"/>
                <w:lang w:val="nl-NL"/>
              </w:rPr>
              <w:t xml:space="preserve">- </w:t>
            </w:r>
            <w:r>
              <w:rPr>
                <w:color w:val="000000" w:themeColor="text1"/>
                <w:lang w:val="vi-VN"/>
              </w:rPr>
              <w:t>Văn phòng Tỉnh ủy;</w:t>
            </w:r>
          </w:p>
          <w:p w:rsidR="000D35D9" w:rsidRPr="000D35D9" w:rsidRDefault="000D35D9" w:rsidP="00E95DCE">
            <w:pPr>
              <w:widowControl w:val="0"/>
              <w:jc w:val="both"/>
              <w:rPr>
                <w:color w:val="000000" w:themeColor="text1"/>
                <w:lang w:val="vi-VN"/>
              </w:rPr>
            </w:pPr>
            <w:r>
              <w:rPr>
                <w:color w:val="000000" w:themeColor="text1"/>
                <w:lang w:val="vi-VN"/>
              </w:rPr>
              <w:t>- Ban Tuyên giáo Tỉnh ủy;</w:t>
            </w:r>
          </w:p>
          <w:p w:rsidR="000D35D9" w:rsidRDefault="000D35D9" w:rsidP="00E95DCE">
            <w:pPr>
              <w:widowControl w:val="0"/>
              <w:jc w:val="both"/>
              <w:rPr>
                <w:color w:val="000000" w:themeColor="text1"/>
                <w:lang w:val="vi-VN"/>
              </w:rPr>
            </w:pPr>
            <w:r>
              <w:rPr>
                <w:color w:val="000000" w:themeColor="text1"/>
                <w:lang w:val="vi-VN"/>
              </w:rPr>
              <w:t>- Ban Dân vận Tỉnh ủy;</w:t>
            </w:r>
          </w:p>
          <w:p w:rsidR="000D35D9" w:rsidRDefault="000D35D9" w:rsidP="00E95DCE">
            <w:pPr>
              <w:widowControl w:val="0"/>
              <w:jc w:val="both"/>
              <w:rPr>
                <w:color w:val="000000" w:themeColor="text1"/>
                <w:lang w:val="vi-VN"/>
              </w:rPr>
            </w:pPr>
            <w:r>
              <w:rPr>
                <w:color w:val="000000" w:themeColor="text1"/>
                <w:lang w:val="vi-VN"/>
              </w:rPr>
              <w:t>- UBMTTQ Việt Nam tỉnh;</w:t>
            </w:r>
          </w:p>
          <w:p w:rsidR="000D35D9" w:rsidRPr="000D35D9" w:rsidRDefault="000D35D9" w:rsidP="00E95DCE">
            <w:pPr>
              <w:widowControl w:val="0"/>
              <w:jc w:val="both"/>
              <w:rPr>
                <w:color w:val="000000" w:themeColor="text1"/>
                <w:lang w:val="nl-NL"/>
              </w:rPr>
            </w:pPr>
            <w:r>
              <w:rPr>
                <w:color w:val="000000" w:themeColor="text1"/>
                <w:lang w:val="vi-VN"/>
              </w:rPr>
              <w:t xml:space="preserve">- </w:t>
            </w:r>
            <w:r w:rsidRPr="000D35D9">
              <w:rPr>
                <w:color w:val="000000" w:themeColor="text1"/>
                <w:lang w:val="nl-NL"/>
              </w:rPr>
              <w:t>TT Hội LHPN tỉnh;</w:t>
            </w:r>
          </w:p>
          <w:p w:rsidR="000D35D9" w:rsidRDefault="000D35D9" w:rsidP="00E95DCE">
            <w:pPr>
              <w:widowControl w:val="0"/>
              <w:jc w:val="both"/>
              <w:rPr>
                <w:color w:val="000000" w:themeColor="text1"/>
                <w:lang w:val="vi-VN"/>
              </w:rPr>
            </w:pPr>
            <w:r w:rsidRPr="000D35D9">
              <w:rPr>
                <w:color w:val="000000" w:themeColor="text1"/>
              </w:rPr>
              <w:t xml:space="preserve">- </w:t>
            </w:r>
            <w:r w:rsidR="006A50B8">
              <w:rPr>
                <w:color w:val="000000" w:themeColor="text1"/>
                <w:lang w:val="vi-VN"/>
              </w:rPr>
              <w:t>Hội LHPN các huyện</w:t>
            </w:r>
            <w:r w:rsidR="006A50B8">
              <w:rPr>
                <w:color w:val="000000" w:themeColor="text1"/>
              </w:rPr>
              <w:t>/TX/TP &amp; ĐVTT</w:t>
            </w:r>
            <w:r>
              <w:rPr>
                <w:color w:val="000000" w:themeColor="text1"/>
                <w:lang w:val="vi-VN"/>
              </w:rPr>
              <w:t>;</w:t>
            </w:r>
          </w:p>
          <w:p w:rsidR="000D35D9" w:rsidRPr="000D35D9" w:rsidRDefault="002D0762" w:rsidP="00E95DCE">
            <w:pPr>
              <w:widowControl w:val="0"/>
              <w:jc w:val="both"/>
              <w:rPr>
                <w:color w:val="000000" w:themeColor="text1"/>
                <w:lang w:val="vi-VN"/>
              </w:rPr>
            </w:pPr>
            <w:r>
              <w:rPr>
                <w:color w:val="000000" w:themeColor="text1"/>
                <w:lang w:val="vi-VN"/>
              </w:rPr>
              <w:t xml:space="preserve">- </w:t>
            </w:r>
            <w:r>
              <w:rPr>
                <w:color w:val="000000" w:themeColor="text1"/>
              </w:rPr>
              <w:t xml:space="preserve">VP, các ban </w:t>
            </w:r>
            <w:r w:rsidR="000D35D9">
              <w:rPr>
                <w:color w:val="000000" w:themeColor="text1"/>
                <w:lang w:val="vi-VN"/>
              </w:rPr>
              <w:t>Hội</w:t>
            </w:r>
            <w:r>
              <w:rPr>
                <w:color w:val="000000" w:themeColor="text1"/>
              </w:rPr>
              <w:t xml:space="preserve"> LHPN tỉnh</w:t>
            </w:r>
            <w:r w:rsidR="000D35D9">
              <w:rPr>
                <w:color w:val="000000" w:themeColor="text1"/>
                <w:lang w:val="vi-VN"/>
              </w:rPr>
              <w:t>;</w:t>
            </w:r>
          </w:p>
          <w:p w:rsidR="000D35D9" w:rsidRPr="000D35D9" w:rsidRDefault="000D35D9" w:rsidP="00E95DCE">
            <w:pPr>
              <w:widowControl w:val="0"/>
              <w:jc w:val="both"/>
              <w:rPr>
                <w:color w:val="000000" w:themeColor="text1"/>
              </w:rPr>
            </w:pPr>
            <w:r w:rsidRPr="000D35D9">
              <w:rPr>
                <w:color w:val="000000" w:themeColor="text1"/>
              </w:rPr>
              <w:t>- Lưu: VT</w:t>
            </w:r>
            <w:r>
              <w:rPr>
                <w:color w:val="000000" w:themeColor="text1"/>
                <w:lang w:val="vi-VN"/>
              </w:rPr>
              <w:t>, TG</w:t>
            </w:r>
            <w:r w:rsidRPr="000D35D9">
              <w:rPr>
                <w:color w:val="000000" w:themeColor="text1"/>
              </w:rPr>
              <w:t xml:space="preserve">.         </w:t>
            </w:r>
          </w:p>
        </w:tc>
        <w:tc>
          <w:tcPr>
            <w:tcW w:w="5179" w:type="dxa"/>
          </w:tcPr>
          <w:p w:rsidR="000D35D9" w:rsidRPr="000D35D9" w:rsidRDefault="000D35D9" w:rsidP="00E95DCE">
            <w:pPr>
              <w:jc w:val="center"/>
              <w:rPr>
                <w:b/>
                <w:color w:val="000000" w:themeColor="text1"/>
                <w:lang w:val="vi-VN"/>
              </w:rPr>
            </w:pPr>
            <w:r w:rsidRPr="000D35D9">
              <w:rPr>
                <w:b/>
                <w:color w:val="000000" w:themeColor="text1"/>
              </w:rPr>
              <w:t>TM. BAN THƯỜNG VỤ</w:t>
            </w:r>
          </w:p>
          <w:p w:rsidR="000D35D9" w:rsidRPr="000D35D9" w:rsidRDefault="000D35D9" w:rsidP="00E95DCE">
            <w:pPr>
              <w:jc w:val="center"/>
              <w:rPr>
                <w:b/>
                <w:color w:val="000000" w:themeColor="text1"/>
                <w:lang w:val="vi-VN"/>
              </w:rPr>
            </w:pPr>
            <w:r w:rsidRPr="000D35D9">
              <w:rPr>
                <w:b/>
                <w:color w:val="000000" w:themeColor="text1"/>
                <w:lang w:val="vi-VN"/>
              </w:rPr>
              <w:t>Phó Chủ tịch</w:t>
            </w:r>
          </w:p>
          <w:p w:rsidR="000D35D9" w:rsidRPr="000D35D9" w:rsidRDefault="000D35D9" w:rsidP="00E95DCE">
            <w:pPr>
              <w:jc w:val="center"/>
              <w:rPr>
                <w:b/>
                <w:i/>
                <w:color w:val="000000" w:themeColor="text1"/>
                <w:lang w:val="vi-VN"/>
              </w:rPr>
            </w:pPr>
          </w:p>
          <w:p w:rsidR="000D35D9" w:rsidRPr="000D35D9" w:rsidRDefault="000D35D9" w:rsidP="00E95DCE">
            <w:pPr>
              <w:jc w:val="center"/>
              <w:rPr>
                <w:b/>
                <w:i/>
                <w:color w:val="000000" w:themeColor="text1"/>
                <w:lang w:val="vi-VN"/>
              </w:rPr>
            </w:pPr>
          </w:p>
          <w:p w:rsidR="000D35D9" w:rsidRPr="00313B36" w:rsidRDefault="00313B36" w:rsidP="00E95DCE">
            <w:pPr>
              <w:jc w:val="center"/>
              <w:rPr>
                <w:b/>
                <w:i/>
                <w:color w:val="000000" w:themeColor="text1"/>
              </w:rPr>
            </w:pPr>
            <w:r>
              <w:rPr>
                <w:b/>
                <w:i/>
                <w:color w:val="000000" w:themeColor="text1"/>
              </w:rPr>
              <w:t>(đã ký)</w:t>
            </w:r>
          </w:p>
          <w:p w:rsidR="00472CAF" w:rsidRDefault="00472CAF" w:rsidP="00E95DCE">
            <w:pPr>
              <w:jc w:val="center"/>
              <w:rPr>
                <w:b/>
                <w:i/>
                <w:color w:val="000000" w:themeColor="text1"/>
                <w:lang w:val="vi-VN"/>
              </w:rPr>
            </w:pPr>
          </w:p>
          <w:p w:rsidR="00472CAF" w:rsidRDefault="00472CAF" w:rsidP="00E95DCE">
            <w:pPr>
              <w:jc w:val="center"/>
              <w:rPr>
                <w:b/>
                <w:i/>
                <w:color w:val="000000" w:themeColor="text1"/>
                <w:lang w:val="vi-VN"/>
              </w:rPr>
            </w:pPr>
          </w:p>
          <w:p w:rsidR="00472CAF" w:rsidRPr="00472CAF" w:rsidRDefault="00472CAF" w:rsidP="00E95DCE">
            <w:pPr>
              <w:jc w:val="center"/>
              <w:rPr>
                <w:b/>
                <w:color w:val="000000" w:themeColor="text1"/>
                <w:lang w:val="vi-VN"/>
              </w:rPr>
            </w:pPr>
            <w:r>
              <w:rPr>
                <w:b/>
                <w:color w:val="000000" w:themeColor="text1"/>
                <w:lang w:val="vi-VN"/>
              </w:rPr>
              <w:t xml:space="preserve">       Trần Thị Binh</w:t>
            </w:r>
          </w:p>
        </w:tc>
      </w:tr>
    </w:tbl>
    <w:p w:rsidR="000D35D9" w:rsidRPr="000D35D9" w:rsidRDefault="000D35D9" w:rsidP="000D35D9">
      <w:pPr>
        <w:widowControl w:val="0"/>
        <w:jc w:val="both"/>
        <w:rPr>
          <w:b/>
          <w:color w:val="000000" w:themeColor="text1"/>
          <w:lang w:val="vi-VN"/>
        </w:rPr>
      </w:pPr>
    </w:p>
    <w:p w:rsidR="000D35D9" w:rsidRPr="000D35D9" w:rsidRDefault="000D35D9" w:rsidP="000D35D9">
      <w:pPr>
        <w:rPr>
          <w:color w:val="000000" w:themeColor="text1"/>
        </w:rPr>
      </w:pPr>
      <w:r w:rsidRPr="000D35D9">
        <w:rPr>
          <w:color w:val="000000" w:themeColor="text1"/>
          <w:lang w:val="vi-VN"/>
        </w:rPr>
        <w:tab/>
      </w:r>
      <w:r w:rsidRPr="000D35D9">
        <w:rPr>
          <w:color w:val="000000" w:themeColor="text1"/>
          <w:lang w:val="vi-VN"/>
        </w:rPr>
        <w:tab/>
      </w:r>
      <w:r w:rsidRPr="000D35D9">
        <w:rPr>
          <w:color w:val="000000" w:themeColor="text1"/>
          <w:lang w:val="vi-VN"/>
        </w:rPr>
        <w:tab/>
      </w:r>
      <w:r w:rsidRPr="000D35D9">
        <w:rPr>
          <w:color w:val="000000" w:themeColor="text1"/>
          <w:lang w:val="vi-VN"/>
        </w:rPr>
        <w:tab/>
      </w:r>
      <w:r w:rsidRPr="000D35D9">
        <w:rPr>
          <w:color w:val="000000" w:themeColor="text1"/>
          <w:lang w:val="vi-VN"/>
        </w:rPr>
        <w:tab/>
      </w:r>
      <w:r w:rsidRPr="000D35D9">
        <w:rPr>
          <w:color w:val="000000" w:themeColor="text1"/>
          <w:lang w:val="vi-VN"/>
        </w:rPr>
        <w:tab/>
      </w:r>
      <w:r w:rsidRPr="000D35D9">
        <w:rPr>
          <w:color w:val="000000" w:themeColor="text1"/>
          <w:lang w:val="vi-VN"/>
        </w:rPr>
        <w:tab/>
      </w:r>
      <w:r w:rsidRPr="000D35D9">
        <w:rPr>
          <w:color w:val="000000" w:themeColor="text1"/>
          <w:lang w:val="vi-VN"/>
        </w:rPr>
        <w:tab/>
      </w:r>
      <w:r w:rsidRPr="000D35D9">
        <w:rPr>
          <w:color w:val="000000" w:themeColor="text1"/>
          <w:lang w:val="vi-VN"/>
        </w:rPr>
        <w:tab/>
      </w:r>
    </w:p>
    <w:p w:rsidR="000D35D9" w:rsidRPr="000D35D9" w:rsidRDefault="000D35D9" w:rsidP="000D35D9">
      <w:pPr>
        <w:rPr>
          <w:b/>
          <w:color w:val="000000" w:themeColor="text1"/>
          <w:lang w:val="vi-VN"/>
        </w:rPr>
      </w:pPr>
    </w:p>
    <w:bookmarkEnd w:id="0"/>
    <w:p w:rsidR="006750E0" w:rsidRPr="000D35D9" w:rsidRDefault="006750E0" w:rsidP="006750E0">
      <w:pPr>
        <w:jc w:val="both"/>
        <w:rPr>
          <w:lang w:val="vi-VN"/>
        </w:rPr>
      </w:pPr>
    </w:p>
    <w:sectPr w:rsidR="006750E0" w:rsidRPr="000D35D9" w:rsidSect="009A597B">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3D2"/>
    <w:multiLevelType w:val="hybridMultilevel"/>
    <w:tmpl w:val="81680EA4"/>
    <w:lvl w:ilvl="0" w:tplc="EA9C12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010A4"/>
    <w:multiLevelType w:val="hybridMultilevel"/>
    <w:tmpl w:val="027A7C96"/>
    <w:lvl w:ilvl="0" w:tplc="507C1D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0814A9"/>
    <w:multiLevelType w:val="hybridMultilevel"/>
    <w:tmpl w:val="0AAA5768"/>
    <w:lvl w:ilvl="0" w:tplc="4824FF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214DE"/>
    <w:multiLevelType w:val="hybridMultilevel"/>
    <w:tmpl w:val="392A70D8"/>
    <w:lvl w:ilvl="0" w:tplc="9DB01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23D48"/>
    <w:multiLevelType w:val="hybridMultilevel"/>
    <w:tmpl w:val="19A405FA"/>
    <w:lvl w:ilvl="0" w:tplc="4C4EA8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3277BA"/>
    <w:multiLevelType w:val="hybridMultilevel"/>
    <w:tmpl w:val="E116B94C"/>
    <w:lvl w:ilvl="0" w:tplc="EA44C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D77E4E"/>
    <w:multiLevelType w:val="hybridMultilevel"/>
    <w:tmpl w:val="1FF0A0F2"/>
    <w:lvl w:ilvl="0" w:tplc="BDCA6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1D6049"/>
    <w:multiLevelType w:val="hybridMultilevel"/>
    <w:tmpl w:val="6E4E11C4"/>
    <w:lvl w:ilvl="0" w:tplc="FA7646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D1A64"/>
    <w:multiLevelType w:val="hybridMultilevel"/>
    <w:tmpl w:val="26968D30"/>
    <w:lvl w:ilvl="0" w:tplc="17D839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CF224B"/>
    <w:multiLevelType w:val="hybridMultilevel"/>
    <w:tmpl w:val="583A12A6"/>
    <w:lvl w:ilvl="0" w:tplc="54909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2"/>
  </w:num>
  <w:num w:numId="6">
    <w:abstractNumId w:val="8"/>
  </w:num>
  <w:num w:numId="7">
    <w:abstractNumId w:val="3"/>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B9"/>
    <w:rsid w:val="000653E7"/>
    <w:rsid w:val="000960EC"/>
    <w:rsid w:val="000D35D9"/>
    <w:rsid w:val="00112BEB"/>
    <w:rsid w:val="001D6774"/>
    <w:rsid w:val="001F730C"/>
    <w:rsid w:val="002138CC"/>
    <w:rsid w:val="002A6FA1"/>
    <w:rsid w:val="002D0762"/>
    <w:rsid w:val="002D4271"/>
    <w:rsid w:val="002F1FA6"/>
    <w:rsid w:val="00313B36"/>
    <w:rsid w:val="00324104"/>
    <w:rsid w:val="004417E4"/>
    <w:rsid w:val="00464AA4"/>
    <w:rsid w:val="00472CAF"/>
    <w:rsid w:val="004B0C29"/>
    <w:rsid w:val="00510C91"/>
    <w:rsid w:val="005E107C"/>
    <w:rsid w:val="00625835"/>
    <w:rsid w:val="00627151"/>
    <w:rsid w:val="00632CEA"/>
    <w:rsid w:val="00651B37"/>
    <w:rsid w:val="006542EA"/>
    <w:rsid w:val="006750E0"/>
    <w:rsid w:val="006A50B8"/>
    <w:rsid w:val="006B1A9F"/>
    <w:rsid w:val="006C6F72"/>
    <w:rsid w:val="00736959"/>
    <w:rsid w:val="007A43AA"/>
    <w:rsid w:val="007B42E2"/>
    <w:rsid w:val="007E3AB9"/>
    <w:rsid w:val="008C5459"/>
    <w:rsid w:val="00946504"/>
    <w:rsid w:val="009A597B"/>
    <w:rsid w:val="00A74D03"/>
    <w:rsid w:val="00AA3DDD"/>
    <w:rsid w:val="00AE3713"/>
    <w:rsid w:val="00B37915"/>
    <w:rsid w:val="00BE0646"/>
    <w:rsid w:val="00BF2436"/>
    <w:rsid w:val="00D154D1"/>
    <w:rsid w:val="00D30933"/>
    <w:rsid w:val="00D371C6"/>
    <w:rsid w:val="00DB6ACB"/>
    <w:rsid w:val="00DE6A71"/>
    <w:rsid w:val="00E2199E"/>
    <w:rsid w:val="00F73FE4"/>
    <w:rsid w:val="00F7548D"/>
    <w:rsid w:val="00FB04E8"/>
    <w:rsid w:val="00FF4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1 Char"/>
    <w:basedOn w:val="DefaultParagraphFont"/>
    <w:link w:val="FootnoteText"/>
    <w:locked/>
    <w:rsid w:val="007E3AB9"/>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1"/>
    <w:basedOn w:val="Normal"/>
    <w:link w:val="FootnoteTextChar"/>
    <w:unhideWhenUsed/>
    <w:rsid w:val="007E3AB9"/>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7E3AB9"/>
    <w:rPr>
      <w:rFonts w:ascii="Times New Roman" w:eastAsia="Times New Roman" w:hAnsi="Times New Roman" w:cs="Times New Roman"/>
      <w:sz w:val="20"/>
      <w:szCs w:val="20"/>
    </w:rPr>
  </w:style>
  <w:style w:type="paragraph" w:styleId="ListParagraph">
    <w:name w:val="List Paragraph"/>
    <w:basedOn w:val="Normal"/>
    <w:uiPriority w:val="34"/>
    <w:qFormat/>
    <w:rsid w:val="00BE06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A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1 Char"/>
    <w:basedOn w:val="DefaultParagraphFont"/>
    <w:link w:val="FootnoteText"/>
    <w:locked/>
    <w:rsid w:val="007E3AB9"/>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1"/>
    <w:basedOn w:val="Normal"/>
    <w:link w:val="FootnoteTextChar"/>
    <w:unhideWhenUsed/>
    <w:rsid w:val="007E3AB9"/>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7E3AB9"/>
    <w:rPr>
      <w:rFonts w:ascii="Times New Roman" w:eastAsia="Times New Roman" w:hAnsi="Times New Roman" w:cs="Times New Roman"/>
      <w:sz w:val="20"/>
      <w:szCs w:val="20"/>
    </w:rPr>
  </w:style>
  <w:style w:type="paragraph" w:styleId="ListParagraph">
    <w:name w:val="List Paragraph"/>
    <w:basedOn w:val="Normal"/>
    <w:uiPriority w:val="34"/>
    <w:qFormat/>
    <w:rsid w:val="00BE0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dcterms:created xsi:type="dcterms:W3CDTF">2020-03-17T06:39:00Z</dcterms:created>
  <dcterms:modified xsi:type="dcterms:W3CDTF">2020-03-17T06:40:00Z</dcterms:modified>
</cp:coreProperties>
</file>